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gliatabella"/>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2405"/>
        <w:gridCol w:w="572"/>
        <w:gridCol w:w="7655"/>
      </w:tblGrid>
      <w:tr w:rsidR="00C870A6" w:rsidRPr="00C870A6" w14:paraId="084C14AC" w14:textId="77777777" w:rsidTr="00E15ED5">
        <w:trPr>
          <w:trHeight w:val="20"/>
        </w:trPr>
        <w:tc>
          <w:tcPr>
            <w:tcW w:w="2405" w:type="dxa"/>
          </w:tcPr>
          <w:p w14:paraId="6305D851" w14:textId="77777777" w:rsidR="005A4C34" w:rsidRPr="00C870A6" w:rsidRDefault="005A4C34" w:rsidP="00CA6095">
            <w:pPr>
              <w:pStyle w:val="Paragrafobase"/>
              <w:jc w:val="both"/>
              <w:rPr>
                <w:rFonts w:ascii="HelveticaNeue-Bold" w:hAnsi="HelveticaNeue-Bold" w:cs="HelveticaNeue-Bold"/>
                <w:b/>
                <w:bCs/>
                <w:color w:val="auto"/>
                <w:sz w:val="12"/>
                <w:szCs w:val="12"/>
              </w:rPr>
            </w:pPr>
          </w:p>
          <w:p w14:paraId="72487E07" w14:textId="77777777" w:rsidR="005A4C34" w:rsidRPr="00C870A6" w:rsidRDefault="005A4C34" w:rsidP="00CA6095">
            <w:pPr>
              <w:pStyle w:val="Paragrafobase"/>
              <w:jc w:val="both"/>
              <w:rPr>
                <w:rFonts w:ascii="HelveticaNeue-Bold" w:hAnsi="HelveticaNeue-Bold" w:cs="HelveticaNeue-Bold"/>
                <w:b/>
                <w:bCs/>
                <w:color w:val="auto"/>
                <w:sz w:val="12"/>
                <w:szCs w:val="12"/>
              </w:rPr>
            </w:pPr>
          </w:p>
          <w:p w14:paraId="6217D43E" w14:textId="77777777" w:rsidR="005A4C34" w:rsidRPr="00C870A6" w:rsidRDefault="005A4C34" w:rsidP="00CA6095">
            <w:pPr>
              <w:pStyle w:val="Paragrafobase"/>
              <w:jc w:val="both"/>
              <w:rPr>
                <w:rFonts w:ascii="HelveticaNeue-Bold" w:hAnsi="HelveticaNeue-Bold" w:cs="HelveticaNeue-Bold"/>
                <w:b/>
                <w:bCs/>
                <w:color w:val="auto"/>
                <w:sz w:val="12"/>
                <w:szCs w:val="12"/>
              </w:rPr>
            </w:pPr>
          </w:p>
          <w:p w14:paraId="4736388C" w14:textId="77777777" w:rsidR="005A4C34" w:rsidRPr="00D11E75" w:rsidRDefault="005A4C34" w:rsidP="00CA6095">
            <w:pPr>
              <w:pStyle w:val="Paragrafobase"/>
              <w:jc w:val="both"/>
              <w:rPr>
                <w:rFonts w:ascii="HelveticaNeue-Bold" w:hAnsi="HelveticaNeue-Bold" w:cs="HelveticaNeue-Bold"/>
                <w:b/>
                <w:bCs/>
                <w:color w:val="auto"/>
                <w:sz w:val="14"/>
                <w:szCs w:val="14"/>
              </w:rPr>
            </w:pPr>
            <w:r>
              <w:rPr>
                <w:rFonts w:ascii="HelveticaNeue-Bold" w:hAnsi="HelveticaNeue-Bold"/>
                <w:b/>
                <w:color w:val="auto"/>
                <w:sz w:val="14"/>
              </w:rPr>
              <w:t>Press Office</w:t>
            </w:r>
          </w:p>
          <w:p w14:paraId="06242D87" w14:textId="77777777" w:rsidR="005A4C34" w:rsidRPr="00D11E75" w:rsidRDefault="005A4C34" w:rsidP="00CA6095">
            <w:pPr>
              <w:pStyle w:val="Paragrafobase"/>
              <w:jc w:val="both"/>
              <w:rPr>
                <w:rFonts w:ascii="HelveticaNeue-Bold" w:hAnsi="HelveticaNeue-Bold" w:cs="HelveticaNeue-Bold"/>
                <w:b/>
                <w:bCs/>
                <w:color w:val="auto"/>
                <w:sz w:val="14"/>
                <w:szCs w:val="14"/>
              </w:rPr>
            </w:pPr>
            <w:r>
              <w:rPr>
                <w:rFonts w:ascii="HelveticaNeue-Bold" w:hAnsi="HelveticaNeue-Bold"/>
                <w:b/>
                <w:color w:val="auto"/>
                <w:sz w:val="14"/>
              </w:rPr>
              <w:t>Fiera Milano</w:t>
            </w:r>
          </w:p>
          <w:p w14:paraId="34F33F47" w14:textId="77777777" w:rsidR="005A4C34" w:rsidRPr="00D11E75" w:rsidRDefault="005A4C34" w:rsidP="00CA6095">
            <w:pPr>
              <w:pStyle w:val="Paragrafobase"/>
              <w:jc w:val="both"/>
              <w:rPr>
                <w:rFonts w:ascii="HelveticaNeue-Bold" w:hAnsi="HelveticaNeue-Bold" w:cs="HelveticaNeue-Bold"/>
                <w:b/>
                <w:bCs/>
                <w:color w:val="auto"/>
                <w:sz w:val="14"/>
                <w:szCs w:val="14"/>
              </w:rPr>
            </w:pPr>
          </w:p>
          <w:p w14:paraId="515CA385" w14:textId="0130F9A6" w:rsidR="00607277" w:rsidRPr="00D11E75" w:rsidRDefault="00F04907" w:rsidP="00CA6095">
            <w:pPr>
              <w:pStyle w:val="Paragrafobase"/>
              <w:jc w:val="both"/>
              <w:rPr>
                <w:rFonts w:ascii="HelveticaNeue" w:hAnsi="HelveticaNeue" w:cs="HelveticaNeue"/>
                <w:color w:val="auto"/>
                <w:sz w:val="14"/>
                <w:szCs w:val="14"/>
              </w:rPr>
            </w:pPr>
            <w:r>
              <w:rPr>
                <w:rFonts w:ascii="HelveticaNeue" w:hAnsi="HelveticaNeue"/>
                <w:color w:val="auto"/>
                <w:sz w:val="14"/>
              </w:rPr>
              <w:t>Rosy Mazzanti</w:t>
            </w:r>
          </w:p>
          <w:p w14:paraId="32A212F8" w14:textId="27E115B3" w:rsidR="005A4C34" w:rsidRPr="00D11E75" w:rsidRDefault="00F04907" w:rsidP="00CA6095">
            <w:pPr>
              <w:pStyle w:val="Paragrafobase"/>
              <w:jc w:val="both"/>
              <w:rPr>
                <w:rFonts w:ascii="HelveticaNeue" w:hAnsi="HelveticaNeue" w:cs="HelveticaNeue"/>
                <w:color w:val="auto"/>
                <w:sz w:val="14"/>
                <w:szCs w:val="14"/>
              </w:rPr>
            </w:pPr>
            <w:r>
              <w:rPr>
                <w:rFonts w:ascii="HelveticaNeue" w:hAnsi="HelveticaNeue"/>
                <w:color w:val="auto"/>
                <w:sz w:val="14"/>
              </w:rPr>
              <w:t>rosy.mazzantii@fieramilano.it</w:t>
            </w:r>
          </w:p>
          <w:p w14:paraId="0EBE8A90" w14:textId="77777777" w:rsidR="005A4C34" w:rsidRPr="00D11E75" w:rsidRDefault="005A4C34" w:rsidP="00CA6095">
            <w:pPr>
              <w:pStyle w:val="Paragrafobase"/>
              <w:jc w:val="both"/>
              <w:rPr>
                <w:rFonts w:ascii="HelveticaNeue" w:hAnsi="HelveticaNeue" w:cs="HelveticaNeue"/>
                <w:color w:val="auto"/>
                <w:sz w:val="14"/>
                <w:szCs w:val="14"/>
              </w:rPr>
            </w:pPr>
          </w:p>
          <w:p w14:paraId="3ED68151" w14:textId="047EE235" w:rsidR="005A4C34" w:rsidRPr="00D11E75" w:rsidRDefault="00F04907" w:rsidP="00CA6095">
            <w:pPr>
              <w:pStyle w:val="Paragrafobase"/>
              <w:jc w:val="both"/>
              <w:rPr>
                <w:rFonts w:ascii="HelveticaNeue" w:hAnsi="HelveticaNeue" w:cs="HelveticaNeue"/>
                <w:color w:val="auto"/>
                <w:sz w:val="14"/>
                <w:szCs w:val="14"/>
              </w:rPr>
            </w:pPr>
            <w:r>
              <w:rPr>
                <w:rFonts w:ascii="HelveticaNeue" w:hAnsi="HelveticaNeue"/>
                <w:color w:val="auto"/>
                <w:sz w:val="14"/>
              </w:rPr>
              <w:t>Mariagrazia Scoppio</w:t>
            </w:r>
          </w:p>
          <w:p w14:paraId="462BD372" w14:textId="309990AD" w:rsidR="005A4C34" w:rsidRPr="00D11E75" w:rsidRDefault="005A4C34" w:rsidP="00CA6095">
            <w:pPr>
              <w:pStyle w:val="Paragrafobase"/>
              <w:jc w:val="both"/>
              <w:rPr>
                <w:rFonts w:ascii="HelveticaNeue" w:hAnsi="HelveticaNeue" w:cs="HelveticaNeue"/>
                <w:color w:val="auto"/>
                <w:sz w:val="14"/>
                <w:szCs w:val="14"/>
              </w:rPr>
            </w:pPr>
            <w:r>
              <w:rPr>
                <w:rFonts w:ascii="HelveticaNeue" w:hAnsi="HelveticaNeue"/>
                <w:color w:val="auto"/>
                <w:sz w:val="14"/>
              </w:rPr>
              <w:t>+39 02 4997 6214</w:t>
            </w:r>
          </w:p>
          <w:p w14:paraId="39EC2741" w14:textId="7F4F4228" w:rsidR="00607277" w:rsidRPr="00D11E75" w:rsidRDefault="00607277" w:rsidP="00CA6095">
            <w:pPr>
              <w:pStyle w:val="Paragrafobase"/>
              <w:jc w:val="both"/>
              <w:rPr>
                <w:rFonts w:ascii="HelveticaNeue" w:hAnsi="HelveticaNeue" w:cs="HelveticaNeue"/>
                <w:color w:val="auto"/>
                <w:sz w:val="14"/>
                <w:szCs w:val="14"/>
              </w:rPr>
            </w:pPr>
            <w:r>
              <w:rPr>
                <w:rFonts w:ascii="HelveticaNeue" w:hAnsi="HelveticaNeue"/>
                <w:color w:val="auto"/>
                <w:sz w:val="14"/>
              </w:rPr>
              <w:t>+39 388 9483798</w:t>
            </w:r>
          </w:p>
          <w:p w14:paraId="1A5BA025" w14:textId="7041F9C7" w:rsidR="005A4C34" w:rsidRPr="00D11E75" w:rsidRDefault="005A4C34" w:rsidP="00CA6095">
            <w:pPr>
              <w:pStyle w:val="Paragrafobase"/>
              <w:jc w:val="both"/>
              <w:rPr>
                <w:rFonts w:ascii="HelveticaNeue-Bold" w:hAnsi="HelveticaNeue-Bold" w:cs="HelveticaNeue-Bold"/>
                <w:b/>
                <w:bCs/>
                <w:color w:val="auto"/>
                <w:sz w:val="14"/>
                <w:szCs w:val="14"/>
              </w:rPr>
            </w:pPr>
            <w:r>
              <w:rPr>
                <w:rFonts w:ascii="HelveticaNeue" w:hAnsi="HelveticaNeue"/>
                <w:color w:val="auto"/>
                <w:sz w:val="14"/>
              </w:rPr>
              <w:t>mariagrazia.scoppio@fieramilano.it</w:t>
            </w:r>
          </w:p>
          <w:p w14:paraId="481B7C37" w14:textId="77777777" w:rsidR="005A4C34" w:rsidRPr="00D11E75" w:rsidRDefault="005A4C34" w:rsidP="00CA6095">
            <w:pPr>
              <w:pStyle w:val="Paragrafobase"/>
              <w:jc w:val="both"/>
              <w:rPr>
                <w:rFonts w:ascii="HelveticaNeue-Bold" w:hAnsi="HelveticaNeue-Bold" w:cs="HelveticaNeue-Bold"/>
                <w:b/>
                <w:bCs/>
                <w:color w:val="auto"/>
                <w:sz w:val="14"/>
                <w:szCs w:val="14"/>
              </w:rPr>
            </w:pPr>
          </w:p>
          <w:p w14:paraId="61791C7A" w14:textId="77777777" w:rsidR="005A4C34" w:rsidRPr="00D11E75" w:rsidRDefault="005A4C34" w:rsidP="00CA6095">
            <w:pPr>
              <w:pStyle w:val="Paragrafobase"/>
              <w:jc w:val="both"/>
              <w:rPr>
                <w:rFonts w:ascii="HelveticaNeue-Bold" w:hAnsi="HelveticaNeue-Bold" w:cs="HelveticaNeue-Bold"/>
                <w:b/>
                <w:bCs/>
                <w:color w:val="auto"/>
                <w:sz w:val="14"/>
                <w:szCs w:val="14"/>
              </w:rPr>
            </w:pPr>
          </w:p>
          <w:p w14:paraId="7E464DA2" w14:textId="77777777" w:rsidR="005A4C34" w:rsidRPr="00D11E75" w:rsidRDefault="005A4C34" w:rsidP="00CA6095">
            <w:pPr>
              <w:pStyle w:val="Paragrafobase"/>
              <w:jc w:val="both"/>
              <w:rPr>
                <w:rFonts w:ascii="HelveticaNeue-Bold" w:hAnsi="HelveticaNeue-Bold" w:cs="HelveticaNeue-Bold"/>
                <w:b/>
                <w:bCs/>
                <w:color w:val="auto"/>
                <w:sz w:val="14"/>
                <w:szCs w:val="14"/>
              </w:rPr>
            </w:pPr>
            <w:r>
              <w:rPr>
                <w:rFonts w:ascii="HelveticaNeue-Bold" w:hAnsi="HelveticaNeue-Bold"/>
                <w:b/>
                <w:color w:val="auto"/>
                <w:sz w:val="14"/>
              </w:rPr>
              <w:t>Fiera Milano S.p.A.</w:t>
            </w:r>
          </w:p>
          <w:p w14:paraId="6A1D2D78" w14:textId="77777777" w:rsidR="005A4C34" w:rsidRPr="00D11E75" w:rsidRDefault="005A4C34" w:rsidP="00CA6095">
            <w:pPr>
              <w:pStyle w:val="Paragrafobase"/>
              <w:jc w:val="both"/>
              <w:rPr>
                <w:rFonts w:ascii="HelveticaNeue" w:hAnsi="HelveticaNeue" w:cs="HelveticaNeue"/>
                <w:color w:val="auto"/>
                <w:sz w:val="14"/>
                <w:szCs w:val="14"/>
              </w:rPr>
            </w:pPr>
            <w:r>
              <w:rPr>
                <w:rFonts w:ascii="HelveticaNeue" w:hAnsi="HelveticaNeue"/>
                <w:color w:val="auto"/>
                <w:sz w:val="14"/>
              </w:rPr>
              <w:t>T +39 02 4997 1</w:t>
            </w:r>
          </w:p>
          <w:p w14:paraId="7C664AE7" w14:textId="77777777" w:rsidR="005A4C34" w:rsidRPr="00D11E75" w:rsidRDefault="005A4C34" w:rsidP="00CA6095">
            <w:pPr>
              <w:pStyle w:val="Paragrafobase"/>
              <w:jc w:val="both"/>
              <w:rPr>
                <w:rFonts w:ascii="HelveticaNeue" w:hAnsi="HelveticaNeue" w:cs="HelveticaNeue"/>
                <w:color w:val="auto"/>
                <w:sz w:val="14"/>
                <w:szCs w:val="14"/>
              </w:rPr>
            </w:pPr>
            <w:r>
              <w:rPr>
                <w:rFonts w:ascii="HelveticaNeue" w:hAnsi="HelveticaNeue"/>
                <w:color w:val="auto"/>
                <w:sz w:val="14"/>
              </w:rPr>
              <w:t>F +39 02 4997 7379</w:t>
            </w:r>
          </w:p>
          <w:p w14:paraId="7B5478D9" w14:textId="77777777" w:rsidR="005A4C34" w:rsidRPr="00D11E75" w:rsidRDefault="005A4C34" w:rsidP="00CA6095">
            <w:pPr>
              <w:pStyle w:val="Paragrafobase"/>
              <w:jc w:val="both"/>
              <w:rPr>
                <w:rFonts w:ascii="HelveticaNeue-Bold" w:hAnsi="HelveticaNeue-Bold" w:cs="HelveticaNeue-Bold"/>
                <w:b/>
                <w:bCs/>
                <w:color w:val="auto"/>
                <w:sz w:val="14"/>
                <w:szCs w:val="14"/>
              </w:rPr>
            </w:pPr>
            <w:r>
              <w:rPr>
                <w:rFonts w:ascii="HelveticaNeue" w:hAnsi="HelveticaNeue"/>
                <w:color w:val="auto"/>
                <w:sz w:val="14"/>
              </w:rPr>
              <w:t>fieramilano@fieramilano.it</w:t>
            </w:r>
          </w:p>
          <w:p w14:paraId="72AD23A0" w14:textId="77777777" w:rsidR="005A4C34" w:rsidRPr="00D11E75" w:rsidRDefault="005A4C34" w:rsidP="00CA6095">
            <w:pPr>
              <w:pStyle w:val="Paragrafobase"/>
              <w:jc w:val="both"/>
              <w:rPr>
                <w:rFonts w:ascii="HelveticaNeue" w:hAnsi="HelveticaNeue" w:cs="HelveticaNeue"/>
                <w:color w:val="auto"/>
                <w:sz w:val="12"/>
                <w:szCs w:val="12"/>
              </w:rPr>
            </w:pPr>
            <w:r>
              <w:rPr>
                <w:rFonts w:ascii="HelveticaNeue-Bold" w:hAnsi="HelveticaNeue-Bold"/>
                <w:b/>
                <w:color w:val="auto"/>
                <w:sz w:val="14"/>
              </w:rPr>
              <w:t>fieramilano.it</w:t>
            </w:r>
          </w:p>
          <w:p w14:paraId="773CA8A2" w14:textId="77777777" w:rsidR="005A4C34" w:rsidRPr="00D11E75" w:rsidRDefault="005A4C34" w:rsidP="00CA6095">
            <w:pPr>
              <w:pStyle w:val="Paragrafobase"/>
              <w:jc w:val="both"/>
              <w:rPr>
                <w:rFonts w:ascii="HelveticaNeue" w:hAnsi="HelveticaNeue" w:cs="HelveticaNeue"/>
                <w:color w:val="auto"/>
                <w:sz w:val="12"/>
                <w:szCs w:val="12"/>
                <w:lang w:val="en-US"/>
              </w:rPr>
            </w:pPr>
          </w:p>
          <w:p w14:paraId="6D1E4443" w14:textId="77777777" w:rsidR="005A4C34" w:rsidRPr="00D11E75" w:rsidRDefault="005A4C34" w:rsidP="00CA6095">
            <w:pPr>
              <w:pStyle w:val="Paragrafobase"/>
              <w:jc w:val="both"/>
              <w:rPr>
                <w:rFonts w:ascii="HelveticaNeue" w:hAnsi="HelveticaNeue" w:cs="HelveticaNeue"/>
                <w:color w:val="auto"/>
                <w:sz w:val="12"/>
                <w:szCs w:val="12"/>
                <w:lang w:val="en-US"/>
              </w:rPr>
            </w:pPr>
          </w:p>
          <w:p w14:paraId="3D2DB075" w14:textId="77777777" w:rsidR="005A4C34" w:rsidRPr="00D11E75" w:rsidRDefault="005A4C34" w:rsidP="00CA6095">
            <w:pPr>
              <w:pStyle w:val="Paragrafobase"/>
              <w:jc w:val="both"/>
              <w:rPr>
                <w:rFonts w:ascii="HelveticaNeue" w:hAnsi="HelveticaNeue" w:cs="HelveticaNeue"/>
                <w:color w:val="auto"/>
                <w:sz w:val="12"/>
                <w:szCs w:val="12"/>
                <w:lang w:val="en-US"/>
              </w:rPr>
            </w:pPr>
          </w:p>
          <w:p w14:paraId="1CD7448F" w14:textId="77777777" w:rsidR="005A4C34" w:rsidRPr="00D11E75" w:rsidRDefault="005A4C34" w:rsidP="00CA6095">
            <w:pPr>
              <w:pStyle w:val="Paragrafobase"/>
              <w:jc w:val="both"/>
              <w:rPr>
                <w:rFonts w:ascii="HelveticaNeue" w:hAnsi="HelveticaNeue" w:cs="HelveticaNeue"/>
                <w:color w:val="auto"/>
                <w:sz w:val="12"/>
                <w:szCs w:val="12"/>
                <w:lang w:val="en-US"/>
              </w:rPr>
            </w:pPr>
          </w:p>
          <w:p w14:paraId="096DE371" w14:textId="77777777" w:rsidR="005A4C34" w:rsidRPr="00D11E75" w:rsidRDefault="005A4C34" w:rsidP="00CA6095">
            <w:pPr>
              <w:pStyle w:val="Paragrafobase"/>
              <w:jc w:val="both"/>
              <w:rPr>
                <w:rFonts w:ascii="HelveticaNeue" w:hAnsi="HelveticaNeue" w:cs="HelveticaNeue"/>
                <w:color w:val="auto"/>
                <w:sz w:val="12"/>
                <w:szCs w:val="12"/>
                <w:lang w:val="en-US"/>
              </w:rPr>
            </w:pPr>
          </w:p>
          <w:p w14:paraId="57BB1016" w14:textId="77777777" w:rsidR="005A4C34" w:rsidRPr="00D11E75" w:rsidRDefault="005A4C34" w:rsidP="00CA6095">
            <w:pPr>
              <w:pStyle w:val="Paragrafobase"/>
              <w:jc w:val="both"/>
              <w:rPr>
                <w:rFonts w:ascii="HelveticaNeue" w:hAnsi="HelveticaNeue" w:cs="HelveticaNeue"/>
                <w:color w:val="auto"/>
                <w:sz w:val="12"/>
                <w:szCs w:val="12"/>
                <w:lang w:val="en-US"/>
              </w:rPr>
            </w:pPr>
          </w:p>
          <w:p w14:paraId="3E64F203" w14:textId="77777777" w:rsidR="005A4C34" w:rsidRPr="00D11E75" w:rsidRDefault="005A4C34" w:rsidP="00CA6095">
            <w:pPr>
              <w:pStyle w:val="Paragrafobase"/>
              <w:jc w:val="both"/>
              <w:rPr>
                <w:rFonts w:ascii="HelveticaNeue" w:hAnsi="HelveticaNeue" w:cs="HelveticaNeue"/>
                <w:color w:val="auto"/>
                <w:sz w:val="12"/>
                <w:szCs w:val="12"/>
                <w:lang w:val="en-US"/>
              </w:rPr>
            </w:pPr>
          </w:p>
          <w:p w14:paraId="41A524A6" w14:textId="77777777" w:rsidR="005A4C34" w:rsidRPr="00D11E75" w:rsidRDefault="005A4C34" w:rsidP="00CA6095">
            <w:pPr>
              <w:pStyle w:val="Paragrafobase"/>
              <w:jc w:val="both"/>
              <w:rPr>
                <w:rFonts w:ascii="HelveticaNeue" w:hAnsi="HelveticaNeue" w:cs="HelveticaNeue"/>
                <w:color w:val="auto"/>
                <w:sz w:val="12"/>
                <w:szCs w:val="12"/>
                <w:lang w:val="en-US"/>
              </w:rPr>
            </w:pPr>
          </w:p>
          <w:p w14:paraId="777BB9AF" w14:textId="77777777" w:rsidR="005A4C34" w:rsidRPr="00D11E75" w:rsidRDefault="005A4C34" w:rsidP="00CA6095">
            <w:pPr>
              <w:pStyle w:val="Paragrafobase"/>
              <w:jc w:val="both"/>
              <w:rPr>
                <w:rFonts w:ascii="HelveticaNeue" w:hAnsi="HelveticaNeue" w:cs="HelveticaNeue"/>
                <w:color w:val="auto"/>
                <w:sz w:val="12"/>
                <w:szCs w:val="12"/>
                <w:lang w:val="en-US"/>
              </w:rPr>
            </w:pPr>
          </w:p>
          <w:p w14:paraId="608F766B" w14:textId="77777777" w:rsidR="005A4C34" w:rsidRPr="00D11E75" w:rsidRDefault="005A4C34" w:rsidP="00CA6095">
            <w:pPr>
              <w:pStyle w:val="Paragrafobase"/>
              <w:jc w:val="both"/>
              <w:rPr>
                <w:rFonts w:ascii="HelveticaNeue" w:hAnsi="HelveticaNeue" w:cs="HelveticaNeue"/>
                <w:color w:val="auto"/>
                <w:sz w:val="12"/>
                <w:szCs w:val="12"/>
                <w:lang w:val="en-US"/>
              </w:rPr>
            </w:pPr>
          </w:p>
          <w:p w14:paraId="7ABECCD8" w14:textId="77777777" w:rsidR="005A4C34" w:rsidRPr="00D11E75" w:rsidRDefault="005A4C34" w:rsidP="00CA6095">
            <w:pPr>
              <w:pStyle w:val="Paragrafobase"/>
              <w:jc w:val="both"/>
              <w:rPr>
                <w:rFonts w:ascii="HelveticaNeue" w:hAnsi="HelveticaNeue" w:cs="HelveticaNeue"/>
                <w:color w:val="auto"/>
                <w:sz w:val="12"/>
                <w:szCs w:val="12"/>
                <w:lang w:val="en-US"/>
              </w:rPr>
            </w:pPr>
          </w:p>
          <w:p w14:paraId="04C582D8" w14:textId="77777777" w:rsidR="005A4C34" w:rsidRPr="00D11E75" w:rsidRDefault="005A4C34" w:rsidP="00CA6095">
            <w:pPr>
              <w:pStyle w:val="Paragrafobase"/>
              <w:jc w:val="both"/>
              <w:rPr>
                <w:rFonts w:ascii="HelveticaNeue" w:hAnsi="HelveticaNeue" w:cs="HelveticaNeue"/>
                <w:color w:val="auto"/>
                <w:sz w:val="12"/>
                <w:szCs w:val="12"/>
                <w:lang w:val="en-US"/>
              </w:rPr>
            </w:pPr>
          </w:p>
          <w:p w14:paraId="28393C10" w14:textId="77777777" w:rsidR="005A4C34" w:rsidRPr="00D11E75" w:rsidRDefault="005A4C34" w:rsidP="00CA6095">
            <w:pPr>
              <w:pStyle w:val="Paragrafobase"/>
              <w:jc w:val="both"/>
              <w:rPr>
                <w:rFonts w:ascii="HelveticaNeue" w:hAnsi="HelveticaNeue" w:cs="HelveticaNeue"/>
                <w:color w:val="auto"/>
                <w:sz w:val="12"/>
                <w:szCs w:val="12"/>
                <w:lang w:val="en-US"/>
              </w:rPr>
            </w:pPr>
          </w:p>
          <w:p w14:paraId="36C1F001" w14:textId="77777777" w:rsidR="005A4C34" w:rsidRPr="00D11E75" w:rsidRDefault="005A4C34" w:rsidP="00CA6095">
            <w:pPr>
              <w:pStyle w:val="Paragrafobase"/>
              <w:jc w:val="both"/>
              <w:rPr>
                <w:rFonts w:ascii="HelveticaNeue" w:hAnsi="HelveticaNeue" w:cs="HelveticaNeue"/>
                <w:color w:val="auto"/>
                <w:sz w:val="12"/>
                <w:szCs w:val="12"/>
                <w:lang w:val="en-US"/>
              </w:rPr>
            </w:pPr>
          </w:p>
          <w:p w14:paraId="49212710" w14:textId="77777777" w:rsidR="005A4C34" w:rsidRPr="00D11E75" w:rsidRDefault="005A4C34" w:rsidP="00CA6095">
            <w:pPr>
              <w:pStyle w:val="Paragrafobase"/>
              <w:jc w:val="both"/>
              <w:rPr>
                <w:rFonts w:ascii="HelveticaNeue" w:hAnsi="HelveticaNeue" w:cs="HelveticaNeue"/>
                <w:color w:val="auto"/>
                <w:sz w:val="12"/>
                <w:szCs w:val="12"/>
                <w:lang w:val="en-US"/>
              </w:rPr>
            </w:pPr>
          </w:p>
          <w:p w14:paraId="17E45C58" w14:textId="77777777" w:rsidR="005A4C34" w:rsidRPr="00D11E75" w:rsidRDefault="005A4C34" w:rsidP="00CA6095">
            <w:pPr>
              <w:pStyle w:val="Paragrafobase"/>
              <w:jc w:val="both"/>
              <w:rPr>
                <w:rFonts w:ascii="HelveticaNeue" w:hAnsi="HelveticaNeue" w:cs="HelveticaNeue"/>
                <w:color w:val="auto"/>
                <w:sz w:val="12"/>
                <w:szCs w:val="12"/>
                <w:lang w:val="en-US"/>
              </w:rPr>
            </w:pPr>
          </w:p>
          <w:p w14:paraId="2EB7530B" w14:textId="77777777" w:rsidR="005A4C34" w:rsidRPr="00D11E75" w:rsidRDefault="005A4C34" w:rsidP="00CA6095">
            <w:pPr>
              <w:pStyle w:val="Paragrafobase"/>
              <w:jc w:val="both"/>
              <w:rPr>
                <w:rFonts w:ascii="HelveticaNeue" w:hAnsi="HelveticaNeue" w:cs="HelveticaNeue"/>
                <w:color w:val="auto"/>
                <w:sz w:val="12"/>
                <w:szCs w:val="12"/>
                <w:lang w:val="en-US"/>
              </w:rPr>
            </w:pPr>
          </w:p>
          <w:p w14:paraId="49F993E1" w14:textId="77777777" w:rsidR="005A4C34" w:rsidRPr="00D11E75" w:rsidRDefault="005A4C34" w:rsidP="00CA6095">
            <w:pPr>
              <w:pStyle w:val="Paragrafobase"/>
              <w:jc w:val="both"/>
              <w:rPr>
                <w:rFonts w:ascii="HelveticaNeue" w:hAnsi="HelveticaNeue" w:cs="HelveticaNeue"/>
                <w:color w:val="auto"/>
                <w:sz w:val="12"/>
                <w:szCs w:val="12"/>
                <w:lang w:val="en-US"/>
              </w:rPr>
            </w:pPr>
          </w:p>
          <w:p w14:paraId="06AAF223" w14:textId="77777777" w:rsidR="005A4C34" w:rsidRPr="00D11E75" w:rsidRDefault="005A4C34" w:rsidP="00CA6095">
            <w:pPr>
              <w:pStyle w:val="Paragrafobase"/>
              <w:jc w:val="both"/>
              <w:rPr>
                <w:rFonts w:ascii="HelveticaNeue" w:hAnsi="HelveticaNeue" w:cs="HelveticaNeue"/>
                <w:color w:val="auto"/>
                <w:sz w:val="12"/>
                <w:szCs w:val="12"/>
                <w:lang w:val="en-US"/>
              </w:rPr>
            </w:pPr>
          </w:p>
          <w:p w14:paraId="6717E28F" w14:textId="77777777" w:rsidR="005A4C34" w:rsidRPr="00D11E75" w:rsidRDefault="005A4C34" w:rsidP="00CA6095">
            <w:pPr>
              <w:pStyle w:val="Paragrafobase"/>
              <w:jc w:val="both"/>
              <w:rPr>
                <w:rFonts w:ascii="HelveticaNeue" w:hAnsi="HelveticaNeue" w:cs="HelveticaNeue"/>
                <w:color w:val="auto"/>
                <w:sz w:val="12"/>
                <w:szCs w:val="12"/>
                <w:lang w:val="en-US"/>
              </w:rPr>
            </w:pPr>
          </w:p>
          <w:p w14:paraId="1A5B6A7C" w14:textId="77777777" w:rsidR="005A4C34" w:rsidRPr="00D11E75" w:rsidRDefault="005A4C34" w:rsidP="00CA6095">
            <w:pPr>
              <w:pStyle w:val="Paragrafobase"/>
              <w:jc w:val="both"/>
              <w:rPr>
                <w:rFonts w:ascii="HelveticaNeue" w:hAnsi="HelveticaNeue" w:cs="HelveticaNeue"/>
                <w:color w:val="auto"/>
                <w:sz w:val="12"/>
                <w:szCs w:val="12"/>
                <w:lang w:val="en-US"/>
              </w:rPr>
            </w:pPr>
          </w:p>
          <w:p w14:paraId="4010C50E" w14:textId="77777777" w:rsidR="005A4C34" w:rsidRPr="00D11E75" w:rsidRDefault="005A4C34" w:rsidP="00CA6095">
            <w:pPr>
              <w:pStyle w:val="Paragrafobase"/>
              <w:jc w:val="both"/>
              <w:rPr>
                <w:rFonts w:ascii="HelveticaNeue" w:hAnsi="HelveticaNeue" w:cs="HelveticaNeue"/>
                <w:color w:val="auto"/>
                <w:sz w:val="12"/>
                <w:szCs w:val="12"/>
                <w:lang w:val="en-US"/>
              </w:rPr>
            </w:pPr>
          </w:p>
          <w:p w14:paraId="5E6471CA" w14:textId="77777777" w:rsidR="005A4C34" w:rsidRPr="00D11E75" w:rsidRDefault="005A4C34" w:rsidP="00CA6095">
            <w:pPr>
              <w:pStyle w:val="Paragrafobase"/>
              <w:jc w:val="both"/>
              <w:rPr>
                <w:rFonts w:ascii="HelveticaNeue" w:hAnsi="HelveticaNeue" w:cs="HelveticaNeue"/>
                <w:color w:val="auto"/>
                <w:sz w:val="12"/>
                <w:szCs w:val="12"/>
                <w:lang w:val="en-US"/>
              </w:rPr>
            </w:pPr>
          </w:p>
          <w:p w14:paraId="4E6E4C11" w14:textId="77777777" w:rsidR="005A4C34" w:rsidRPr="00D11E75" w:rsidRDefault="005A4C34" w:rsidP="00CA6095">
            <w:pPr>
              <w:pStyle w:val="Paragrafobase"/>
              <w:jc w:val="both"/>
              <w:rPr>
                <w:rFonts w:ascii="HelveticaNeue" w:hAnsi="HelveticaNeue" w:cs="HelveticaNeue"/>
                <w:color w:val="auto"/>
                <w:sz w:val="12"/>
                <w:szCs w:val="12"/>
                <w:lang w:val="en-US"/>
              </w:rPr>
            </w:pPr>
          </w:p>
          <w:p w14:paraId="7869016A" w14:textId="77777777" w:rsidR="005A4C34" w:rsidRPr="00D11E75" w:rsidRDefault="005A4C34" w:rsidP="00CA6095">
            <w:pPr>
              <w:pStyle w:val="Paragrafobase"/>
              <w:jc w:val="both"/>
              <w:rPr>
                <w:rFonts w:ascii="HelveticaNeue" w:hAnsi="HelveticaNeue" w:cs="HelveticaNeue"/>
                <w:color w:val="auto"/>
                <w:sz w:val="12"/>
                <w:szCs w:val="12"/>
                <w:lang w:val="en-US"/>
              </w:rPr>
            </w:pPr>
          </w:p>
          <w:p w14:paraId="6F682628" w14:textId="77777777" w:rsidR="005A4C34" w:rsidRPr="00D11E75" w:rsidRDefault="005A4C34" w:rsidP="00CA6095">
            <w:pPr>
              <w:pStyle w:val="Paragrafobase"/>
              <w:jc w:val="both"/>
              <w:rPr>
                <w:rFonts w:ascii="HelveticaNeue" w:hAnsi="HelveticaNeue" w:cs="HelveticaNeue"/>
                <w:color w:val="auto"/>
                <w:sz w:val="12"/>
                <w:szCs w:val="12"/>
                <w:lang w:val="en-US"/>
              </w:rPr>
            </w:pPr>
          </w:p>
          <w:p w14:paraId="098CC70B" w14:textId="77777777" w:rsidR="005A4C34" w:rsidRPr="00D11E75" w:rsidRDefault="005A4C34" w:rsidP="00CA6095">
            <w:pPr>
              <w:pStyle w:val="Paragrafobase"/>
              <w:jc w:val="both"/>
              <w:rPr>
                <w:rFonts w:ascii="HelveticaNeue" w:hAnsi="HelveticaNeue" w:cs="HelveticaNeue"/>
                <w:color w:val="auto"/>
                <w:sz w:val="12"/>
                <w:szCs w:val="12"/>
                <w:lang w:val="en-US"/>
              </w:rPr>
            </w:pPr>
          </w:p>
          <w:p w14:paraId="78BCA3DF" w14:textId="77777777" w:rsidR="005A4C34" w:rsidRPr="00D11E75" w:rsidRDefault="005A4C34" w:rsidP="00CA6095">
            <w:pPr>
              <w:pStyle w:val="Paragrafobase"/>
              <w:jc w:val="both"/>
              <w:rPr>
                <w:rFonts w:ascii="HelveticaNeue" w:hAnsi="HelveticaNeue" w:cs="HelveticaNeue"/>
                <w:color w:val="auto"/>
                <w:sz w:val="12"/>
                <w:szCs w:val="12"/>
                <w:lang w:val="en-US"/>
              </w:rPr>
            </w:pPr>
          </w:p>
          <w:p w14:paraId="77E788A9" w14:textId="77777777" w:rsidR="005A4C34" w:rsidRPr="00D11E75" w:rsidRDefault="005A4C34" w:rsidP="00CA6095">
            <w:pPr>
              <w:pStyle w:val="Paragrafobase"/>
              <w:jc w:val="both"/>
              <w:rPr>
                <w:rFonts w:ascii="HelveticaNeue" w:hAnsi="HelveticaNeue" w:cs="HelveticaNeue"/>
                <w:color w:val="auto"/>
                <w:sz w:val="12"/>
                <w:szCs w:val="12"/>
                <w:lang w:val="en-US"/>
              </w:rPr>
            </w:pPr>
          </w:p>
          <w:p w14:paraId="0872B5E8" w14:textId="77777777" w:rsidR="005A4C34" w:rsidRPr="00D11E75" w:rsidRDefault="005A4C34" w:rsidP="00CA6095">
            <w:pPr>
              <w:pStyle w:val="Paragrafobase"/>
              <w:jc w:val="both"/>
              <w:rPr>
                <w:rFonts w:ascii="HelveticaNeue" w:hAnsi="HelveticaNeue" w:cs="HelveticaNeue"/>
                <w:color w:val="auto"/>
                <w:sz w:val="12"/>
                <w:szCs w:val="12"/>
                <w:lang w:val="en-US"/>
              </w:rPr>
            </w:pPr>
          </w:p>
          <w:p w14:paraId="33B93829" w14:textId="77777777" w:rsidR="005A4C34" w:rsidRPr="00D11E75" w:rsidRDefault="005A4C34" w:rsidP="00CA6095">
            <w:pPr>
              <w:pStyle w:val="Paragrafobase"/>
              <w:jc w:val="both"/>
              <w:rPr>
                <w:rFonts w:ascii="HelveticaNeue" w:hAnsi="HelveticaNeue" w:cs="HelveticaNeue"/>
                <w:color w:val="auto"/>
                <w:sz w:val="12"/>
                <w:szCs w:val="12"/>
                <w:lang w:val="en-US"/>
              </w:rPr>
            </w:pPr>
          </w:p>
          <w:p w14:paraId="63AC3D2E" w14:textId="77777777" w:rsidR="005A4C34" w:rsidRPr="00D11E75" w:rsidRDefault="005A4C34" w:rsidP="00CA6095">
            <w:pPr>
              <w:pStyle w:val="Paragrafobase"/>
              <w:jc w:val="both"/>
              <w:rPr>
                <w:rFonts w:ascii="HelveticaNeue" w:hAnsi="HelveticaNeue" w:cs="HelveticaNeue"/>
                <w:color w:val="auto"/>
                <w:sz w:val="12"/>
                <w:szCs w:val="12"/>
                <w:lang w:val="en-US"/>
              </w:rPr>
            </w:pPr>
          </w:p>
          <w:p w14:paraId="61B40811" w14:textId="77777777" w:rsidR="005A4C34" w:rsidRPr="00D11E75" w:rsidRDefault="005A4C34" w:rsidP="00CA6095">
            <w:pPr>
              <w:pStyle w:val="Paragrafobase"/>
              <w:jc w:val="both"/>
              <w:rPr>
                <w:rFonts w:ascii="HelveticaNeue" w:hAnsi="HelveticaNeue" w:cs="HelveticaNeue"/>
                <w:color w:val="auto"/>
                <w:sz w:val="12"/>
                <w:szCs w:val="12"/>
                <w:lang w:val="en-US"/>
              </w:rPr>
            </w:pPr>
          </w:p>
          <w:p w14:paraId="52A665C4" w14:textId="77777777" w:rsidR="005A4C34" w:rsidRPr="00D11E75" w:rsidRDefault="005A4C34" w:rsidP="00CA6095">
            <w:pPr>
              <w:pStyle w:val="Paragrafobase"/>
              <w:jc w:val="both"/>
              <w:rPr>
                <w:rFonts w:ascii="HelveticaNeue" w:hAnsi="HelveticaNeue" w:cs="HelveticaNeue"/>
                <w:color w:val="auto"/>
                <w:sz w:val="12"/>
                <w:szCs w:val="12"/>
                <w:lang w:val="en-US"/>
              </w:rPr>
            </w:pPr>
          </w:p>
          <w:p w14:paraId="549AF821" w14:textId="77777777" w:rsidR="005A4C34" w:rsidRPr="00D11E75" w:rsidRDefault="005A4C34" w:rsidP="00CA6095">
            <w:pPr>
              <w:pStyle w:val="Paragrafobase"/>
              <w:jc w:val="both"/>
              <w:rPr>
                <w:rFonts w:ascii="HelveticaNeue" w:hAnsi="HelveticaNeue" w:cs="HelveticaNeue"/>
                <w:color w:val="auto"/>
                <w:sz w:val="12"/>
                <w:szCs w:val="12"/>
                <w:lang w:val="en-US"/>
              </w:rPr>
            </w:pPr>
          </w:p>
          <w:p w14:paraId="582DE15B" w14:textId="77777777" w:rsidR="005A4C34" w:rsidRPr="00D11E75" w:rsidRDefault="005A4C34" w:rsidP="00CA6095">
            <w:pPr>
              <w:pStyle w:val="Paragrafobase"/>
              <w:jc w:val="both"/>
              <w:rPr>
                <w:rFonts w:ascii="HelveticaNeue" w:hAnsi="HelveticaNeue" w:cs="HelveticaNeue"/>
                <w:color w:val="auto"/>
                <w:sz w:val="12"/>
                <w:szCs w:val="12"/>
                <w:lang w:val="en-US"/>
              </w:rPr>
            </w:pPr>
          </w:p>
          <w:p w14:paraId="732B31F4" w14:textId="77777777" w:rsidR="005A4C34" w:rsidRPr="00D11E75" w:rsidRDefault="005A4C34" w:rsidP="00CA6095">
            <w:pPr>
              <w:pStyle w:val="Paragrafobase"/>
              <w:jc w:val="both"/>
              <w:rPr>
                <w:rFonts w:ascii="HelveticaNeue" w:hAnsi="HelveticaNeue" w:cs="HelveticaNeue"/>
                <w:color w:val="auto"/>
                <w:sz w:val="12"/>
                <w:szCs w:val="12"/>
                <w:lang w:val="en-US"/>
              </w:rPr>
            </w:pPr>
          </w:p>
          <w:p w14:paraId="5B284BEF" w14:textId="77777777" w:rsidR="005A4C34" w:rsidRPr="00D11E75" w:rsidRDefault="005A4C34" w:rsidP="00CA6095">
            <w:pPr>
              <w:pStyle w:val="Paragrafobase"/>
              <w:jc w:val="both"/>
              <w:rPr>
                <w:rFonts w:ascii="HelveticaNeue" w:hAnsi="HelveticaNeue" w:cs="HelveticaNeue"/>
                <w:color w:val="auto"/>
                <w:sz w:val="12"/>
                <w:szCs w:val="12"/>
                <w:lang w:val="en-US"/>
              </w:rPr>
            </w:pPr>
          </w:p>
          <w:p w14:paraId="33F5F80D" w14:textId="77777777" w:rsidR="005A4C34" w:rsidRPr="00D11E75" w:rsidRDefault="005A4C34" w:rsidP="00CA6095">
            <w:pPr>
              <w:pStyle w:val="Paragrafobase"/>
              <w:jc w:val="both"/>
              <w:rPr>
                <w:rFonts w:ascii="HelveticaNeue" w:hAnsi="HelveticaNeue" w:cs="HelveticaNeue"/>
                <w:color w:val="auto"/>
                <w:sz w:val="12"/>
                <w:szCs w:val="12"/>
                <w:lang w:val="en-US"/>
              </w:rPr>
            </w:pPr>
          </w:p>
          <w:p w14:paraId="7E39D798" w14:textId="77777777" w:rsidR="005A4C34" w:rsidRPr="00D11E75" w:rsidRDefault="005A4C34" w:rsidP="00CA6095">
            <w:pPr>
              <w:pStyle w:val="Paragrafobase"/>
              <w:jc w:val="both"/>
              <w:rPr>
                <w:rFonts w:ascii="HelveticaNeue" w:hAnsi="HelveticaNeue" w:cs="HelveticaNeue"/>
                <w:color w:val="auto"/>
                <w:sz w:val="12"/>
                <w:szCs w:val="12"/>
                <w:lang w:val="en-US"/>
              </w:rPr>
            </w:pPr>
          </w:p>
          <w:p w14:paraId="0C10F05C" w14:textId="77777777" w:rsidR="005A4C34" w:rsidRPr="00D11E75" w:rsidRDefault="005A4C34" w:rsidP="00CA6095">
            <w:pPr>
              <w:pStyle w:val="Paragrafobase"/>
              <w:jc w:val="both"/>
              <w:rPr>
                <w:rFonts w:ascii="HelveticaNeue" w:hAnsi="HelveticaNeue" w:cs="HelveticaNeue"/>
                <w:color w:val="auto"/>
                <w:sz w:val="12"/>
                <w:szCs w:val="12"/>
                <w:lang w:val="en-US"/>
              </w:rPr>
            </w:pPr>
          </w:p>
          <w:p w14:paraId="00E1C2EE" w14:textId="77777777" w:rsidR="005A4C34" w:rsidRPr="00D11E75" w:rsidRDefault="005A4C34" w:rsidP="00CA6095">
            <w:pPr>
              <w:pStyle w:val="Paragrafobase"/>
              <w:jc w:val="both"/>
              <w:rPr>
                <w:rFonts w:ascii="HelveticaNeue" w:hAnsi="HelveticaNeue" w:cs="HelveticaNeue"/>
                <w:color w:val="auto"/>
                <w:sz w:val="12"/>
                <w:szCs w:val="12"/>
                <w:lang w:val="en-US"/>
              </w:rPr>
            </w:pPr>
          </w:p>
          <w:p w14:paraId="6FFFDF34" w14:textId="77777777" w:rsidR="005A4C34" w:rsidRPr="00D11E75" w:rsidRDefault="005A4C34" w:rsidP="00CA6095">
            <w:pPr>
              <w:pStyle w:val="Paragrafobase"/>
              <w:jc w:val="both"/>
              <w:rPr>
                <w:rFonts w:ascii="HelveticaNeue" w:hAnsi="HelveticaNeue" w:cs="HelveticaNeue"/>
                <w:color w:val="auto"/>
                <w:sz w:val="12"/>
                <w:szCs w:val="12"/>
                <w:lang w:val="en-US"/>
              </w:rPr>
            </w:pPr>
          </w:p>
          <w:p w14:paraId="4622B751" w14:textId="77777777" w:rsidR="005A4C34" w:rsidRPr="00D11E75" w:rsidRDefault="005A4C34" w:rsidP="00CA6095">
            <w:pPr>
              <w:pStyle w:val="Paragrafobase"/>
              <w:jc w:val="both"/>
              <w:rPr>
                <w:rFonts w:ascii="HelveticaNeue" w:hAnsi="HelveticaNeue" w:cs="HelveticaNeue"/>
                <w:color w:val="auto"/>
                <w:sz w:val="12"/>
                <w:szCs w:val="12"/>
                <w:lang w:val="en-US"/>
              </w:rPr>
            </w:pPr>
          </w:p>
          <w:p w14:paraId="3CDF7352" w14:textId="77777777" w:rsidR="005A4C34" w:rsidRPr="00D11E75" w:rsidRDefault="005A4C34" w:rsidP="00CA6095">
            <w:pPr>
              <w:pStyle w:val="Paragrafobase"/>
              <w:jc w:val="both"/>
              <w:rPr>
                <w:rFonts w:ascii="HelveticaNeue" w:hAnsi="HelveticaNeue" w:cs="HelveticaNeue"/>
                <w:color w:val="auto"/>
                <w:sz w:val="12"/>
                <w:szCs w:val="12"/>
                <w:lang w:val="en-US"/>
              </w:rPr>
            </w:pPr>
          </w:p>
          <w:p w14:paraId="6357E2E9" w14:textId="77777777" w:rsidR="005A4C34" w:rsidRPr="00D11E75" w:rsidRDefault="005A4C34" w:rsidP="00CA6095">
            <w:pPr>
              <w:pStyle w:val="Paragrafobase"/>
              <w:jc w:val="both"/>
              <w:rPr>
                <w:rFonts w:ascii="HelveticaNeue" w:hAnsi="HelveticaNeue" w:cs="HelveticaNeue"/>
                <w:color w:val="auto"/>
                <w:sz w:val="12"/>
                <w:szCs w:val="12"/>
                <w:lang w:val="en-US"/>
              </w:rPr>
            </w:pPr>
          </w:p>
          <w:p w14:paraId="3DA8E17B" w14:textId="77777777" w:rsidR="005A4C34" w:rsidRPr="00D11E75" w:rsidRDefault="005A4C34" w:rsidP="00CA6095">
            <w:pPr>
              <w:pStyle w:val="Paragrafobase"/>
              <w:jc w:val="both"/>
              <w:rPr>
                <w:rFonts w:ascii="HelveticaNeue" w:hAnsi="HelveticaNeue" w:cs="HelveticaNeue"/>
                <w:color w:val="auto"/>
                <w:sz w:val="12"/>
                <w:szCs w:val="12"/>
                <w:lang w:val="en-US"/>
              </w:rPr>
            </w:pPr>
          </w:p>
          <w:p w14:paraId="12DF078C" w14:textId="77777777" w:rsidR="005A4C34" w:rsidRPr="00D11E75" w:rsidRDefault="005A4C34" w:rsidP="00CA6095">
            <w:pPr>
              <w:pStyle w:val="Paragrafobase"/>
              <w:jc w:val="both"/>
              <w:rPr>
                <w:rFonts w:ascii="HelveticaNeue" w:hAnsi="HelveticaNeue" w:cs="HelveticaNeue"/>
                <w:color w:val="auto"/>
                <w:sz w:val="12"/>
                <w:szCs w:val="12"/>
                <w:lang w:val="en-US"/>
              </w:rPr>
            </w:pPr>
          </w:p>
          <w:p w14:paraId="113153DD" w14:textId="77777777" w:rsidR="005A4C34" w:rsidRPr="00D11E75" w:rsidRDefault="005A4C34" w:rsidP="00CA6095">
            <w:pPr>
              <w:pStyle w:val="Paragrafobase"/>
              <w:jc w:val="both"/>
              <w:rPr>
                <w:rFonts w:ascii="HelveticaNeue" w:hAnsi="HelveticaNeue" w:cs="HelveticaNeue"/>
                <w:color w:val="auto"/>
                <w:sz w:val="12"/>
                <w:szCs w:val="12"/>
                <w:lang w:val="en-US"/>
              </w:rPr>
            </w:pPr>
          </w:p>
          <w:p w14:paraId="5EE2BE1D" w14:textId="77777777" w:rsidR="005A4C34" w:rsidRPr="00D11E75" w:rsidRDefault="005A4C34" w:rsidP="00CA6095">
            <w:pPr>
              <w:pStyle w:val="Paragrafobase"/>
              <w:jc w:val="both"/>
              <w:rPr>
                <w:rFonts w:ascii="HelveticaNeue-Bold" w:hAnsi="HelveticaNeue-Bold" w:cs="HelveticaNeue-Bold"/>
                <w:b/>
                <w:bCs/>
                <w:color w:val="auto"/>
                <w:sz w:val="12"/>
                <w:szCs w:val="12"/>
                <w:lang w:val="en-US"/>
              </w:rPr>
            </w:pPr>
          </w:p>
        </w:tc>
        <w:tc>
          <w:tcPr>
            <w:tcW w:w="572" w:type="dxa"/>
          </w:tcPr>
          <w:p w14:paraId="3BA444AA" w14:textId="77777777" w:rsidR="005A4C34" w:rsidRPr="00207C2E" w:rsidRDefault="005A4C34" w:rsidP="00CA6095">
            <w:pPr>
              <w:jc w:val="both"/>
              <w:rPr>
                <w:rFonts w:ascii="Arial" w:hAnsi="Arial" w:cs="Arial"/>
                <w:sz w:val="22"/>
                <w:szCs w:val="22"/>
                <w:lang w:val="en-US"/>
              </w:rPr>
            </w:pPr>
          </w:p>
        </w:tc>
        <w:tc>
          <w:tcPr>
            <w:tcW w:w="7655" w:type="dxa"/>
          </w:tcPr>
          <w:p w14:paraId="3AAFAB3E" w14:textId="77777777" w:rsidR="00DB1DC5" w:rsidRPr="00207C2E" w:rsidRDefault="00DB1DC5" w:rsidP="00CA6095">
            <w:pPr>
              <w:jc w:val="both"/>
              <w:rPr>
                <w:rFonts w:ascii="Arial" w:hAnsi="Arial" w:cs="Arial"/>
                <w:b/>
                <w:bCs/>
                <w:sz w:val="22"/>
                <w:szCs w:val="22"/>
              </w:rPr>
            </w:pPr>
          </w:p>
          <w:p w14:paraId="6070B6BA" w14:textId="540ABADE" w:rsidR="005A4C34" w:rsidRPr="00207C2E" w:rsidRDefault="005A4C34" w:rsidP="00CA6095">
            <w:pPr>
              <w:jc w:val="both"/>
              <w:rPr>
                <w:rFonts w:ascii="Arial" w:hAnsi="Arial" w:cs="Arial"/>
                <w:b/>
                <w:bCs/>
                <w:sz w:val="22"/>
                <w:szCs w:val="22"/>
              </w:rPr>
            </w:pPr>
            <w:r>
              <w:rPr>
                <w:rFonts w:ascii="Arial" w:hAnsi="Arial"/>
                <w:b/>
                <w:sz w:val="22"/>
              </w:rPr>
              <w:t>Press office</w:t>
            </w:r>
          </w:p>
          <w:p w14:paraId="26387EFC" w14:textId="793555C8" w:rsidR="00465050" w:rsidRDefault="00465050" w:rsidP="00CA6095">
            <w:pPr>
              <w:jc w:val="both"/>
              <w:rPr>
                <w:rFonts w:ascii="Arial" w:hAnsi="Arial" w:cs="Arial"/>
                <w:b/>
                <w:bCs/>
                <w:sz w:val="22"/>
                <w:szCs w:val="22"/>
              </w:rPr>
            </w:pPr>
          </w:p>
          <w:p w14:paraId="314D7F60" w14:textId="77777777" w:rsidR="00F304B6" w:rsidRDefault="00D87F43" w:rsidP="00787118">
            <w:pPr>
              <w:jc w:val="both"/>
              <w:rPr>
                <w:rFonts w:ascii="Arial" w:hAnsi="Arial" w:cs="Arial"/>
                <w:b/>
                <w:bCs/>
                <w:sz w:val="22"/>
                <w:szCs w:val="22"/>
              </w:rPr>
            </w:pPr>
            <w:r>
              <w:rPr>
                <w:rFonts w:ascii="Arial" w:hAnsi="Arial"/>
                <w:b/>
                <w:sz w:val="22"/>
              </w:rPr>
              <w:t xml:space="preserve">VEHICLES, INFRASTRUCTURES, NETWORKS: </w:t>
            </w:r>
          </w:p>
          <w:p w14:paraId="724F6132" w14:textId="4A5841A3" w:rsidR="00483448" w:rsidRPr="003D7CBE" w:rsidRDefault="00F304B6" w:rsidP="00787118">
            <w:pPr>
              <w:jc w:val="both"/>
              <w:rPr>
                <w:rFonts w:ascii="Arial" w:hAnsi="Arial" w:cs="Arial"/>
                <w:b/>
                <w:bCs/>
                <w:sz w:val="22"/>
                <w:szCs w:val="22"/>
              </w:rPr>
            </w:pPr>
            <w:r>
              <w:rPr>
                <w:rFonts w:ascii="Arial" w:hAnsi="Arial"/>
                <w:b/>
                <w:sz w:val="22"/>
              </w:rPr>
              <w:t>COLLECTIVE MOBILITY GOES GREEN AT NME</w:t>
            </w:r>
          </w:p>
          <w:p w14:paraId="50AA5F35" w14:textId="77777777" w:rsidR="00182620" w:rsidRDefault="00182620" w:rsidP="00787118">
            <w:pPr>
              <w:jc w:val="both"/>
              <w:rPr>
                <w:rFonts w:ascii="Arial" w:hAnsi="Arial" w:cs="Arial"/>
                <w:sz w:val="22"/>
                <w:szCs w:val="22"/>
              </w:rPr>
            </w:pPr>
          </w:p>
          <w:p w14:paraId="10D2E010" w14:textId="267EE1E4" w:rsidR="00CF4D9B" w:rsidRDefault="00C37584" w:rsidP="00BC0354">
            <w:pPr>
              <w:jc w:val="both"/>
              <w:rPr>
                <w:rFonts w:ascii="Arial" w:hAnsi="Arial" w:cs="Arial"/>
                <w:sz w:val="22"/>
                <w:szCs w:val="22"/>
              </w:rPr>
            </w:pPr>
            <w:r>
              <w:rPr>
                <w:rFonts w:ascii="Arial" w:hAnsi="Arial"/>
                <w:i/>
                <w:sz w:val="22"/>
              </w:rPr>
              <w:t xml:space="preserve">Milan, </w:t>
            </w:r>
            <w:r w:rsidR="003C6329">
              <w:rPr>
                <w:rFonts w:ascii="Arial" w:hAnsi="Arial"/>
                <w:i/>
                <w:sz w:val="22"/>
              </w:rPr>
              <w:t>12</w:t>
            </w:r>
            <w:r>
              <w:rPr>
                <w:rFonts w:ascii="Arial" w:hAnsi="Arial"/>
                <w:i/>
                <w:sz w:val="22"/>
              </w:rPr>
              <w:t xml:space="preserve"> October 2022.</w:t>
            </w:r>
            <w:r>
              <w:rPr>
                <w:rFonts w:ascii="Arial" w:hAnsi="Arial"/>
                <w:sz w:val="22"/>
              </w:rPr>
              <w:t xml:space="preserve"> From door-to-door around the city centre to long journeys between the main European cities: collective transport is evolving in a green perspective, including not only vehicles - small and large buses - but also services and new methods, such as sharing and micro-mobility, which are increasingly developing in our cities.</w:t>
            </w:r>
          </w:p>
          <w:p w14:paraId="6EDE4226" w14:textId="77777777" w:rsidR="00204CC5" w:rsidRDefault="00204CC5" w:rsidP="00BC0354">
            <w:pPr>
              <w:jc w:val="both"/>
              <w:rPr>
                <w:rFonts w:ascii="Arial" w:hAnsi="Arial" w:cs="Arial"/>
                <w:sz w:val="22"/>
                <w:szCs w:val="22"/>
              </w:rPr>
            </w:pPr>
          </w:p>
          <w:p w14:paraId="6656D2A6" w14:textId="500018AD" w:rsidR="00492A5C" w:rsidRDefault="00894C78" w:rsidP="00BC0354">
            <w:pPr>
              <w:jc w:val="both"/>
              <w:rPr>
                <w:rFonts w:ascii="Arial" w:hAnsi="Arial" w:cs="Arial"/>
                <w:sz w:val="22"/>
                <w:szCs w:val="22"/>
              </w:rPr>
            </w:pPr>
            <w:r>
              <w:rPr>
                <w:rFonts w:ascii="Arial" w:hAnsi="Arial"/>
                <w:sz w:val="22"/>
              </w:rPr>
              <w:t xml:space="preserve">These will be the topics, </w:t>
            </w:r>
            <w:proofErr w:type="gramStart"/>
            <w:r>
              <w:rPr>
                <w:rFonts w:ascii="Arial" w:hAnsi="Arial"/>
                <w:sz w:val="22"/>
              </w:rPr>
              <w:t>products</w:t>
            </w:r>
            <w:proofErr w:type="gramEnd"/>
            <w:r>
              <w:rPr>
                <w:rFonts w:ascii="Arial" w:hAnsi="Arial"/>
                <w:sz w:val="22"/>
              </w:rPr>
              <w:t xml:space="preserve"> and services under the spotlight at </w:t>
            </w:r>
            <w:r>
              <w:rPr>
                <w:rFonts w:ascii="Arial" w:hAnsi="Arial"/>
                <w:b/>
                <w:sz w:val="22"/>
              </w:rPr>
              <w:t>NME- Next Mobility Exhibition</w:t>
            </w:r>
            <w:r>
              <w:rPr>
                <w:rFonts w:ascii="Arial" w:hAnsi="Arial"/>
                <w:sz w:val="22"/>
              </w:rPr>
              <w:t xml:space="preserve">, the new event </w:t>
            </w:r>
            <w:r>
              <w:rPr>
                <w:rFonts w:ascii="Arial" w:hAnsi="Arial"/>
                <w:b/>
                <w:sz w:val="22"/>
              </w:rPr>
              <w:t>organized by Fiera Milano</w:t>
            </w:r>
            <w:r>
              <w:rPr>
                <w:rFonts w:ascii="Arial" w:hAnsi="Arial"/>
                <w:sz w:val="22"/>
              </w:rPr>
              <w:t xml:space="preserve"> dedicated to the sustainable mobility of people, that will be held in the district of</w:t>
            </w:r>
            <w:r>
              <w:rPr>
                <w:rFonts w:ascii="Arial" w:hAnsi="Arial"/>
                <w:b/>
                <w:sz w:val="22"/>
              </w:rPr>
              <w:t xml:space="preserve"> Rho from </w:t>
            </w:r>
            <w:r w:rsidR="00057231">
              <w:rPr>
                <w:rFonts w:ascii="Arial" w:hAnsi="Arial"/>
                <w:b/>
                <w:sz w:val="22"/>
              </w:rPr>
              <w:t>today</w:t>
            </w:r>
            <w:r>
              <w:rPr>
                <w:rFonts w:ascii="Arial" w:hAnsi="Arial"/>
                <w:b/>
                <w:sz w:val="22"/>
              </w:rPr>
              <w:t xml:space="preserve"> to 14 October</w:t>
            </w:r>
            <w:r>
              <w:rPr>
                <w:rFonts w:ascii="Arial" w:hAnsi="Arial"/>
                <w:sz w:val="22"/>
              </w:rPr>
              <w:t>.</w:t>
            </w:r>
          </w:p>
          <w:p w14:paraId="372C9C59" w14:textId="77777777" w:rsidR="00492A5C" w:rsidRDefault="00492A5C" w:rsidP="00BC0354">
            <w:pPr>
              <w:jc w:val="both"/>
              <w:rPr>
                <w:rFonts w:ascii="Arial" w:hAnsi="Arial" w:cs="Arial"/>
                <w:sz w:val="22"/>
                <w:szCs w:val="22"/>
              </w:rPr>
            </w:pPr>
          </w:p>
          <w:p w14:paraId="7E123482" w14:textId="4A79AAE9" w:rsidR="00BC0354" w:rsidRPr="00EA296F" w:rsidRDefault="002A7240" w:rsidP="00BC0354">
            <w:pPr>
              <w:jc w:val="both"/>
              <w:rPr>
                <w:rFonts w:ascii="Arial" w:hAnsi="Arial" w:cs="Arial"/>
                <w:b/>
                <w:bCs/>
                <w:sz w:val="22"/>
                <w:szCs w:val="22"/>
              </w:rPr>
            </w:pPr>
            <w:r>
              <w:rPr>
                <w:rFonts w:ascii="Arial" w:hAnsi="Arial"/>
                <w:b/>
                <w:sz w:val="22"/>
              </w:rPr>
              <w:t xml:space="preserve">THE VEHICLES TO CHANGE COLLECTIVE MOBILITY </w:t>
            </w:r>
          </w:p>
          <w:p w14:paraId="3E95F8EC" w14:textId="77777777" w:rsidR="008601A2" w:rsidRDefault="00EC1018" w:rsidP="00BC0354">
            <w:pPr>
              <w:jc w:val="both"/>
              <w:rPr>
                <w:rFonts w:ascii="Arial" w:hAnsi="Arial" w:cs="Arial"/>
                <w:sz w:val="22"/>
                <w:szCs w:val="22"/>
              </w:rPr>
            </w:pPr>
            <w:r>
              <w:rPr>
                <w:rFonts w:ascii="Arial" w:hAnsi="Arial"/>
                <w:sz w:val="22"/>
              </w:rPr>
              <w:t xml:space="preserve">Zero-emission electric buses, state-of-the-art mild hybrid buses, natural </w:t>
            </w:r>
            <w:proofErr w:type="gramStart"/>
            <w:r>
              <w:rPr>
                <w:rFonts w:ascii="Arial" w:hAnsi="Arial"/>
                <w:sz w:val="22"/>
              </w:rPr>
              <w:t>gas</w:t>
            </w:r>
            <w:proofErr w:type="gramEnd"/>
            <w:r>
              <w:rPr>
                <w:rFonts w:ascii="Arial" w:hAnsi="Arial"/>
                <w:sz w:val="22"/>
              </w:rPr>
              <w:t xml:space="preserve"> and biogas vehicles, but also hydrogen vehicles and self-driving shuttles. </w:t>
            </w:r>
          </w:p>
          <w:p w14:paraId="0771EE89" w14:textId="77777777" w:rsidR="008601A2" w:rsidRDefault="008601A2" w:rsidP="00BC0354">
            <w:pPr>
              <w:jc w:val="both"/>
              <w:rPr>
                <w:rFonts w:ascii="Arial" w:hAnsi="Arial" w:cs="Arial"/>
                <w:sz w:val="22"/>
                <w:szCs w:val="22"/>
              </w:rPr>
            </w:pPr>
          </w:p>
          <w:p w14:paraId="1AAA2594" w14:textId="1A7B4E27" w:rsidR="005E000C" w:rsidRPr="001C3761" w:rsidRDefault="00EC1018" w:rsidP="00BC0354">
            <w:pPr>
              <w:jc w:val="both"/>
              <w:rPr>
                <w:rFonts w:ascii="Arial" w:hAnsi="Arial" w:cs="Arial"/>
                <w:b/>
                <w:bCs/>
                <w:sz w:val="22"/>
                <w:szCs w:val="22"/>
              </w:rPr>
            </w:pPr>
            <w:r>
              <w:rPr>
                <w:rFonts w:ascii="Arial" w:hAnsi="Arial"/>
                <w:sz w:val="22"/>
              </w:rPr>
              <w:t xml:space="preserve">All this and much more will be part of the offer at NME, which will present at the exhibition proposals from major manufacturers such as </w:t>
            </w:r>
            <w:proofErr w:type="spellStart"/>
            <w:r>
              <w:rPr>
                <w:rFonts w:ascii="Arial" w:hAnsi="Arial"/>
                <w:b/>
                <w:sz w:val="22"/>
              </w:rPr>
              <w:t>Industria</w:t>
            </w:r>
            <w:proofErr w:type="spellEnd"/>
            <w:r>
              <w:rPr>
                <w:rFonts w:ascii="Arial" w:hAnsi="Arial"/>
                <w:b/>
                <w:sz w:val="22"/>
              </w:rPr>
              <w:t xml:space="preserve"> </w:t>
            </w:r>
            <w:proofErr w:type="spellStart"/>
            <w:r>
              <w:rPr>
                <w:rFonts w:ascii="Arial" w:hAnsi="Arial"/>
                <w:b/>
                <w:sz w:val="22"/>
              </w:rPr>
              <w:t>Italiana</w:t>
            </w:r>
            <w:proofErr w:type="spellEnd"/>
            <w:r>
              <w:rPr>
                <w:rFonts w:ascii="Arial" w:hAnsi="Arial"/>
                <w:b/>
                <w:sz w:val="22"/>
              </w:rPr>
              <w:t xml:space="preserve"> </w:t>
            </w:r>
            <w:proofErr w:type="spellStart"/>
            <w:r>
              <w:rPr>
                <w:rFonts w:ascii="Arial" w:hAnsi="Arial"/>
                <w:b/>
                <w:sz w:val="22"/>
              </w:rPr>
              <w:t>Autobus</w:t>
            </w:r>
            <w:proofErr w:type="spellEnd"/>
            <w:r>
              <w:rPr>
                <w:rFonts w:ascii="Arial" w:hAnsi="Arial"/>
                <w:b/>
                <w:sz w:val="22"/>
              </w:rPr>
              <w:t xml:space="preserve">, </w:t>
            </w:r>
            <w:proofErr w:type="spellStart"/>
            <w:r>
              <w:rPr>
                <w:rFonts w:ascii="Arial" w:hAnsi="Arial"/>
                <w:b/>
                <w:sz w:val="22"/>
              </w:rPr>
              <w:t>Irizar</w:t>
            </w:r>
            <w:proofErr w:type="spellEnd"/>
            <w:r>
              <w:rPr>
                <w:rFonts w:ascii="Arial" w:hAnsi="Arial"/>
                <w:b/>
                <w:sz w:val="22"/>
              </w:rPr>
              <w:t xml:space="preserve"> e-mobility, Isuzu Bus Italia, Iveco Bus, </w:t>
            </w:r>
            <w:proofErr w:type="spellStart"/>
            <w:r>
              <w:rPr>
                <w:rFonts w:ascii="Arial" w:hAnsi="Arial"/>
                <w:b/>
                <w:sz w:val="22"/>
              </w:rPr>
              <w:t>Karsan</w:t>
            </w:r>
            <w:proofErr w:type="spellEnd"/>
            <w:r>
              <w:rPr>
                <w:rFonts w:ascii="Arial" w:hAnsi="Arial"/>
                <w:b/>
                <w:sz w:val="22"/>
              </w:rPr>
              <w:t xml:space="preserve">, MAN Truck &amp; Bus Italia, </w:t>
            </w:r>
            <w:proofErr w:type="spellStart"/>
            <w:r>
              <w:rPr>
                <w:rFonts w:ascii="Arial" w:hAnsi="Arial"/>
                <w:b/>
                <w:sz w:val="22"/>
              </w:rPr>
              <w:t>Otokar</w:t>
            </w:r>
            <w:proofErr w:type="spellEnd"/>
            <w:r>
              <w:rPr>
                <w:rFonts w:ascii="Arial" w:hAnsi="Arial"/>
                <w:b/>
                <w:sz w:val="22"/>
              </w:rPr>
              <w:t xml:space="preserve"> Europe, </w:t>
            </w:r>
            <w:proofErr w:type="spellStart"/>
            <w:r>
              <w:rPr>
                <w:rFonts w:ascii="Arial" w:hAnsi="Arial"/>
                <w:b/>
                <w:sz w:val="22"/>
              </w:rPr>
              <w:t>Rampini</w:t>
            </w:r>
            <w:proofErr w:type="spellEnd"/>
            <w:r>
              <w:rPr>
                <w:rFonts w:ascii="Arial" w:hAnsi="Arial"/>
                <w:b/>
                <w:sz w:val="22"/>
              </w:rPr>
              <w:t xml:space="preserve"> Carlo, Solaris Bus &amp; Coach, </w:t>
            </w:r>
            <w:proofErr w:type="spellStart"/>
            <w:r>
              <w:rPr>
                <w:rFonts w:ascii="Arial" w:hAnsi="Arial"/>
                <w:b/>
                <w:sz w:val="22"/>
              </w:rPr>
              <w:t>Tecnobus</w:t>
            </w:r>
            <w:proofErr w:type="spellEnd"/>
            <w:r>
              <w:rPr>
                <w:rFonts w:ascii="Arial" w:hAnsi="Arial"/>
                <w:b/>
                <w:sz w:val="22"/>
              </w:rPr>
              <w:t>, ZF Italia</w:t>
            </w:r>
            <w:r>
              <w:rPr>
                <w:rFonts w:ascii="Arial" w:hAnsi="Arial"/>
                <w:sz w:val="22"/>
              </w:rPr>
              <w:t>.</w:t>
            </w:r>
          </w:p>
          <w:p w14:paraId="133D8FBF" w14:textId="77777777" w:rsidR="00143E5A" w:rsidRDefault="00143E5A" w:rsidP="00787118">
            <w:pPr>
              <w:jc w:val="both"/>
              <w:rPr>
                <w:rFonts w:ascii="Arial" w:hAnsi="Arial" w:cs="Arial"/>
                <w:sz w:val="22"/>
                <w:szCs w:val="22"/>
              </w:rPr>
            </w:pPr>
          </w:p>
          <w:p w14:paraId="3E74FF09" w14:textId="77777777" w:rsidR="008A57F9" w:rsidRPr="008A57F9" w:rsidRDefault="008A57F9" w:rsidP="008A57F9">
            <w:pPr>
              <w:jc w:val="both"/>
              <w:rPr>
                <w:rFonts w:ascii="Arial" w:hAnsi="Arial" w:cs="Arial"/>
                <w:b/>
                <w:bCs/>
                <w:sz w:val="22"/>
                <w:szCs w:val="22"/>
              </w:rPr>
            </w:pPr>
            <w:r>
              <w:rPr>
                <w:rFonts w:ascii="Arial" w:hAnsi="Arial"/>
                <w:sz w:val="22"/>
              </w:rPr>
              <w:t xml:space="preserve">The proposal from manufacturers anticipates the future and describes a collective mobility sector that is evolving in a sustainable way and represents an </w:t>
            </w:r>
            <w:r>
              <w:rPr>
                <w:rFonts w:ascii="Arial" w:hAnsi="Arial"/>
                <w:b/>
                <w:sz w:val="22"/>
              </w:rPr>
              <w:t>important and concrete alternative to private transport</w:t>
            </w:r>
            <w:r>
              <w:rPr>
                <w:rFonts w:ascii="Arial" w:hAnsi="Arial"/>
                <w:sz w:val="22"/>
              </w:rPr>
              <w:t>.</w:t>
            </w:r>
          </w:p>
          <w:p w14:paraId="2968D8A8" w14:textId="77777777" w:rsidR="008A57F9" w:rsidRPr="008A57F9" w:rsidRDefault="008A57F9" w:rsidP="008A57F9">
            <w:pPr>
              <w:jc w:val="both"/>
              <w:rPr>
                <w:rFonts w:ascii="Arial" w:hAnsi="Arial" w:cs="Arial"/>
                <w:b/>
                <w:bCs/>
                <w:sz w:val="22"/>
                <w:szCs w:val="22"/>
              </w:rPr>
            </w:pPr>
          </w:p>
          <w:p w14:paraId="47A7D540" w14:textId="7DA189A3" w:rsidR="00347515" w:rsidRDefault="007E3147" w:rsidP="00347515">
            <w:pPr>
              <w:jc w:val="both"/>
              <w:rPr>
                <w:rFonts w:ascii="Arial" w:hAnsi="Arial" w:cs="Arial"/>
                <w:sz w:val="22"/>
                <w:szCs w:val="22"/>
              </w:rPr>
            </w:pPr>
            <w:r>
              <w:rPr>
                <w:rFonts w:ascii="Arial" w:hAnsi="Arial"/>
                <w:sz w:val="22"/>
              </w:rPr>
              <w:t xml:space="preserve">On display the European and national </w:t>
            </w:r>
            <w:r>
              <w:rPr>
                <w:rFonts w:ascii="Arial" w:hAnsi="Arial"/>
                <w:b/>
                <w:sz w:val="22"/>
              </w:rPr>
              <w:t>previews</w:t>
            </w:r>
            <w:r>
              <w:rPr>
                <w:rFonts w:ascii="Arial" w:hAnsi="Arial"/>
                <w:sz w:val="22"/>
              </w:rPr>
              <w:t xml:space="preserve"> of vehicles that will conquer the road </w:t>
            </w:r>
            <w:proofErr w:type="gramStart"/>
            <w:r>
              <w:rPr>
                <w:rFonts w:ascii="Arial" w:hAnsi="Arial"/>
                <w:sz w:val="22"/>
              </w:rPr>
              <w:t>in the near future</w:t>
            </w:r>
            <w:proofErr w:type="gramEnd"/>
            <w:r>
              <w:rPr>
                <w:rFonts w:ascii="Arial" w:hAnsi="Arial"/>
                <w:sz w:val="22"/>
              </w:rPr>
              <w:t xml:space="preserve">, interesting </w:t>
            </w:r>
            <w:r>
              <w:rPr>
                <w:rFonts w:ascii="Arial" w:hAnsi="Arial"/>
                <w:b/>
                <w:sz w:val="22"/>
              </w:rPr>
              <w:t>alternative automotive</w:t>
            </w:r>
            <w:r>
              <w:rPr>
                <w:rFonts w:ascii="Arial" w:hAnsi="Arial"/>
                <w:sz w:val="22"/>
              </w:rPr>
              <w:t xml:space="preserve"> proposals capable of achieving remarkable autonomy targets, but also the </w:t>
            </w:r>
            <w:r>
              <w:rPr>
                <w:rFonts w:ascii="Arial" w:hAnsi="Arial"/>
                <w:b/>
                <w:sz w:val="22"/>
              </w:rPr>
              <w:t>latest generation of diesel</w:t>
            </w:r>
            <w:r>
              <w:rPr>
                <w:rFonts w:ascii="Arial" w:hAnsi="Arial"/>
                <w:sz w:val="22"/>
              </w:rPr>
              <w:t xml:space="preserve"> vehicles allowing a significant reduction in emissions.</w:t>
            </w:r>
          </w:p>
          <w:p w14:paraId="6C3FAD9E" w14:textId="5B134466" w:rsidR="008601A2" w:rsidRDefault="008601A2" w:rsidP="00787118">
            <w:pPr>
              <w:jc w:val="both"/>
              <w:rPr>
                <w:rFonts w:ascii="Arial" w:hAnsi="Arial" w:cs="Arial"/>
                <w:sz w:val="22"/>
                <w:szCs w:val="22"/>
              </w:rPr>
            </w:pPr>
          </w:p>
          <w:p w14:paraId="77F2D68F" w14:textId="1D7B3776" w:rsidR="00F32B66" w:rsidRDefault="00032A0B" w:rsidP="00787118">
            <w:pPr>
              <w:jc w:val="both"/>
              <w:rPr>
                <w:rFonts w:ascii="Arial" w:hAnsi="Arial" w:cs="Arial"/>
                <w:sz w:val="22"/>
                <w:szCs w:val="22"/>
              </w:rPr>
            </w:pPr>
            <w:r>
              <w:rPr>
                <w:rFonts w:ascii="Arial" w:hAnsi="Arial"/>
                <w:sz w:val="22"/>
              </w:rPr>
              <w:t>Among the vehicles at the exhibition, many were awarded for their sustainable performance and their contribution to the development of the sector, vehicles able to guarantee an almost absolute reduction in nitrogen oxide and particulate emissions and that can also ensure a remarkable quietness compared to diesel-powered vehicles.</w:t>
            </w:r>
          </w:p>
          <w:p w14:paraId="1B0B721A" w14:textId="77777777" w:rsidR="00DA6D1D" w:rsidRDefault="00DA6D1D" w:rsidP="00787118">
            <w:pPr>
              <w:jc w:val="both"/>
              <w:rPr>
                <w:rFonts w:ascii="Arial" w:hAnsi="Arial" w:cs="Arial"/>
                <w:sz w:val="22"/>
                <w:szCs w:val="22"/>
              </w:rPr>
            </w:pPr>
          </w:p>
          <w:p w14:paraId="11CDEDCB" w14:textId="7D2875D2" w:rsidR="00E975C8" w:rsidRDefault="00982491" w:rsidP="00E975C8">
            <w:pPr>
              <w:jc w:val="both"/>
              <w:rPr>
                <w:rFonts w:ascii="Arial" w:hAnsi="Arial" w:cs="Arial"/>
                <w:sz w:val="22"/>
                <w:szCs w:val="22"/>
              </w:rPr>
            </w:pPr>
            <w:r>
              <w:rPr>
                <w:rFonts w:ascii="Arial" w:hAnsi="Arial"/>
                <w:sz w:val="22"/>
              </w:rPr>
              <w:t xml:space="preserve">NME's offer will showcase buses of all sizes, all the possible current solutions to move around the streets of small city-centres, but also to reach Italian and European cities thanks to coaches that are as large and comfortable as airplanes. </w:t>
            </w:r>
          </w:p>
          <w:p w14:paraId="24283048" w14:textId="77777777" w:rsidR="00E975C8" w:rsidRDefault="00E975C8" w:rsidP="00E975C8">
            <w:pPr>
              <w:jc w:val="both"/>
              <w:rPr>
                <w:rFonts w:ascii="Arial" w:hAnsi="Arial" w:cs="Arial"/>
                <w:sz w:val="22"/>
                <w:szCs w:val="22"/>
              </w:rPr>
            </w:pPr>
          </w:p>
          <w:p w14:paraId="4C59E7E5" w14:textId="60BD1773" w:rsidR="00C95F78" w:rsidRPr="00C6612D" w:rsidRDefault="001A4268" w:rsidP="00787118">
            <w:pPr>
              <w:jc w:val="both"/>
              <w:rPr>
                <w:rFonts w:ascii="Arial" w:hAnsi="Arial" w:cs="Arial"/>
                <w:sz w:val="22"/>
                <w:szCs w:val="22"/>
              </w:rPr>
            </w:pPr>
            <w:r>
              <w:rPr>
                <w:rFonts w:ascii="Arial" w:hAnsi="Arial"/>
                <w:sz w:val="22"/>
              </w:rPr>
              <w:lastRenderedPageBreak/>
              <w:t>There will also be an autonomous driving proposal, in the form of a two-way shuttle with 8 seats and 14 standing places with reclining seats, able to move without a driver.</w:t>
            </w:r>
          </w:p>
          <w:p w14:paraId="513991CF" w14:textId="289B95C8" w:rsidR="00913D19" w:rsidRPr="00C6612D" w:rsidRDefault="00913D19" w:rsidP="00787118">
            <w:pPr>
              <w:jc w:val="both"/>
              <w:rPr>
                <w:rFonts w:ascii="Arial" w:hAnsi="Arial" w:cs="Arial"/>
                <w:sz w:val="22"/>
                <w:szCs w:val="22"/>
              </w:rPr>
            </w:pPr>
          </w:p>
          <w:p w14:paraId="73CDDC7D" w14:textId="70EF0C3A" w:rsidR="00913D19" w:rsidRPr="00C6612D" w:rsidRDefault="00913D19" w:rsidP="00787118">
            <w:pPr>
              <w:jc w:val="both"/>
              <w:rPr>
                <w:rFonts w:ascii="Arial" w:hAnsi="Arial" w:cs="Arial"/>
                <w:sz w:val="22"/>
                <w:szCs w:val="22"/>
              </w:rPr>
            </w:pPr>
            <w:r>
              <w:rPr>
                <w:rFonts w:ascii="Arial" w:hAnsi="Arial"/>
                <w:sz w:val="22"/>
              </w:rPr>
              <w:t>In addition, also components and accessories will be part of the offer.</w:t>
            </w:r>
          </w:p>
          <w:p w14:paraId="2CFDA1E1" w14:textId="77777777" w:rsidR="00CD1CBA" w:rsidRPr="00C6612D" w:rsidRDefault="00CD1CBA" w:rsidP="00787118">
            <w:pPr>
              <w:jc w:val="both"/>
              <w:rPr>
                <w:rFonts w:ascii="Arial" w:hAnsi="Arial" w:cs="Arial"/>
                <w:b/>
                <w:bCs/>
                <w:sz w:val="22"/>
                <w:szCs w:val="22"/>
              </w:rPr>
            </w:pPr>
          </w:p>
          <w:p w14:paraId="0F45B466" w14:textId="00508B53" w:rsidR="005B70EF" w:rsidRPr="00CD1CBA" w:rsidRDefault="00BB3531" w:rsidP="00787118">
            <w:pPr>
              <w:jc w:val="both"/>
              <w:rPr>
                <w:rFonts w:ascii="Arial" w:hAnsi="Arial" w:cs="Arial"/>
                <w:b/>
                <w:bCs/>
                <w:sz w:val="22"/>
                <w:szCs w:val="22"/>
              </w:rPr>
            </w:pPr>
            <w:r>
              <w:rPr>
                <w:rFonts w:ascii="Arial" w:hAnsi="Arial"/>
                <w:b/>
                <w:sz w:val="22"/>
              </w:rPr>
              <w:t>ECOLOGICAL TRANSITION AND ALTERNATIVE FUELS</w:t>
            </w:r>
          </w:p>
          <w:p w14:paraId="3C7F465E" w14:textId="0B890739" w:rsidR="00576725" w:rsidRDefault="00BB3531" w:rsidP="0012429E">
            <w:pPr>
              <w:jc w:val="both"/>
              <w:rPr>
                <w:rFonts w:ascii="Arial" w:eastAsiaTheme="minorEastAsia" w:hAnsi="Arial" w:cs="Arial"/>
                <w:color w:val="000000" w:themeColor="text1"/>
                <w:sz w:val="22"/>
                <w:szCs w:val="22"/>
              </w:rPr>
            </w:pPr>
            <w:r>
              <w:rPr>
                <w:rFonts w:ascii="Arial" w:hAnsi="Arial"/>
                <w:color w:val="000000" w:themeColor="text1"/>
                <w:sz w:val="22"/>
              </w:rPr>
              <w:t xml:space="preserve">The ecological transition requires a reorganization in terms of infrastructure and energy supply. For this reason, major global players - </w:t>
            </w:r>
            <w:r>
              <w:rPr>
                <w:rFonts w:ascii="Arial" w:hAnsi="Arial"/>
                <w:b/>
                <w:color w:val="000000" w:themeColor="text1"/>
                <w:sz w:val="22"/>
              </w:rPr>
              <w:t xml:space="preserve">Eni, A2A E-Mobility, ABB, FNM, SEA </w:t>
            </w:r>
            <w:proofErr w:type="spellStart"/>
            <w:r>
              <w:rPr>
                <w:rFonts w:ascii="Arial" w:hAnsi="Arial"/>
                <w:b/>
                <w:color w:val="000000" w:themeColor="text1"/>
                <w:sz w:val="22"/>
              </w:rPr>
              <w:t>Aeroporti</w:t>
            </w:r>
            <w:proofErr w:type="spellEnd"/>
            <w:r>
              <w:rPr>
                <w:rFonts w:ascii="Arial" w:hAnsi="Arial"/>
                <w:b/>
                <w:color w:val="000000" w:themeColor="text1"/>
                <w:sz w:val="22"/>
              </w:rPr>
              <w:t xml:space="preserve"> di Milano</w:t>
            </w:r>
            <w:r>
              <w:rPr>
                <w:rFonts w:ascii="Arial" w:hAnsi="Arial"/>
                <w:color w:val="000000" w:themeColor="text1"/>
                <w:sz w:val="22"/>
              </w:rPr>
              <w:t xml:space="preserve"> - have chosen Next Mobility Exhibition to present their contribution to the sustainable evolution of collective mobility.</w:t>
            </w:r>
          </w:p>
          <w:p w14:paraId="3C04DFF5" w14:textId="77777777" w:rsidR="00576725" w:rsidRDefault="00576725" w:rsidP="0012429E">
            <w:pPr>
              <w:jc w:val="both"/>
              <w:rPr>
                <w:rFonts w:ascii="Arial" w:eastAsiaTheme="minorEastAsia" w:hAnsi="Arial" w:cs="Arial"/>
                <w:color w:val="000000" w:themeColor="text1"/>
                <w:sz w:val="22"/>
                <w:szCs w:val="22"/>
              </w:rPr>
            </w:pPr>
          </w:p>
          <w:p w14:paraId="3C192D08" w14:textId="389FFBD6" w:rsidR="00BB3531" w:rsidRPr="007D74B1" w:rsidRDefault="00BC5DCD" w:rsidP="0012429E">
            <w:pPr>
              <w:jc w:val="both"/>
              <w:rPr>
                <w:rFonts w:ascii="Arial" w:eastAsiaTheme="minorEastAsia" w:hAnsi="Arial" w:cs="Arial"/>
                <w:color w:val="000000" w:themeColor="text1"/>
                <w:sz w:val="22"/>
                <w:szCs w:val="22"/>
              </w:rPr>
            </w:pPr>
            <w:proofErr w:type="gramStart"/>
            <w:r>
              <w:rPr>
                <w:rFonts w:ascii="Arial" w:hAnsi="Arial"/>
                <w:color w:val="000000" w:themeColor="text1"/>
                <w:sz w:val="22"/>
              </w:rPr>
              <w:t>As a consequence</w:t>
            </w:r>
            <w:proofErr w:type="gramEnd"/>
            <w:r>
              <w:rPr>
                <w:rFonts w:ascii="Arial" w:hAnsi="Arial"/>
                <w:color w:val="000000" w:themeColor="text1"/>
                <w:sz w:val="22"/>
              </w:rPr>
              <w:t xml:space="preserve">, the exhibition will dedicate some space to </w:t>
            </w:r>
            <w:r>
              <w:rPr>
                <w:rFonts w:ascii="Arial" w:hAnsi="Arial"/>
                <w:b/>
                <w:color w:val="000000" w:themeColor="text1"/>
                <w:sz w:val="22"/>
              </w:rPr>
              <w:t>biofuel</w:t>
            </w:r>
            <w:r>
              <w:rPr>
                <w:rFonts w:ascii="Arial" w:hAnsi="Arial"/>
                <w:color w:val="000000" w:themeColor="text1"/>
                <w:sz w:val="22"/>
              </w:rPr>
              <w:t xml:space="preserve"> generated from the transformation of vegetable oils and waste biomass into HVO (hydrogenated vegetable oil), intended for type-approved buses, for buses without any developed sustainable alternative, and for the majority of Euro 5 and 6 vehicles.</w:t>
            </w:r>
          </w:p>
          <w:p w14:paraId="172A070B" w14:textId="77777777" w:rsidR="00E55B58" w:rsidRPr="007D74B1" w:rsidRDefault="00E55B58" w:rsidP="0012429E">
            <w:pPr>
              <w:jc w:val="both"/>
              <w:rPr>
                <w:rFonts w:ascii="Arial" w:eastAsiaTheme="minorEastAsia" w:hAnsi="Arial" w:cs="Arial"/>
                <w:color w:val="000000" w:themeColor="text1"/>
                <w:sz w:val="22"/>
                <w:szCs w:val="22"/>
              </w:rPr>
            </w:pPr>
          </w:p>
          <w:p w14:paraId="69146D43" w14:textId="0D2A7BB2" w:rsidR="00BA47F3" w:rsidRDefault="00A64B8D" w:rsidP="0012429E">
            <w:pPr>
              <w:jc w:val="both"/>
              <w:rPr>
                <w:rFonts w:ascii="Arial" w:eastAsiaTheme="minorEastAsia" w:hAnsi="Arial" w:cs="Arial"/>
                <w:color w:val="000000" w:themeColor="text1"/>
                <w:sz w:val="22"/>
                <w:szCs w:val="22"/>
              </w:rPr>
            </w:pPr>
            <w:r>
              <w:rPr>
                <w:rFonts w:ascii="Arial" w:hAnsi="Arial"/>
                <w:color w:val="000000" w:themeColor="text1"/>
                <w:sz w:val="22"/>
              </w:rPr>
              <w:t xml:space="preserve">From biofuels to electric traction. The electrification process </w:t>
            </w:r>
            <w:proofErr w:type="gramStart"/>
            <w:r>
              <w:rPr>
                <w:rFonts w:ascii="Arial" w:hAnsi="Arial"/>
                <w:color w:val="000000" w:themeColor="text1"/>
                <w:sz w:val="22"/>
              </w:rPr>
              <w:t>has to</w:t>
            </w:r>
            <w:proofErr w:type="gramEnd"/>
            <w:r>
              <w:rPr>
                <w:rFonts w:ascii="Arial" w:hAnsi="Arial"/>
                <w:color w:val="000000" w:themeColor="text1"/>
                <w:sz w:val="22"/>
              </w:rPr>
              <w:t xml:space="preserve"> go through innovative solutions: NME will present many </w:t>
            </w:r>
            <w:r>
              <w:rPr>
                <w:rFonts w:ascii="Arial" w:hAnsi="Arial"/>
                <w:b/>
                <w:color w:val="000000" w:themeColor="text1"/>
                <w:sz w:val="22"/>
              </w:rPr>
              <w:t>technologies aimed at ensuring the power supply and maintenance of electric vehicles</w:t>
            </w:r>
            <w:r>
              <w:rPr>
                <w:rFonts w:ascii="Arial" w:hAnsi="Arial"/>
                <w:color w:val="000000" w:themeColor="text1"/>
                <w:sz w:val="22"/>
              </w:rPr>
              <w:t xml:space="preserve">, managing </w:t>
            </w:r>
            <w:r>
              <w:rPr>
                <w:rFonts w:ascii="Arial" w:hAnsi="Arial"/>
                <w:b/>
                <w:color w:val="000000" w:themeColor="text1"/>
                <w:sz w:val="22"/>
              </w:rPr>
              <w:t>charging stations</w:t>
            </w:r>
            <w:r>
              <w:rPr>
                <w:rFonts w:ascii="Arial" w:hAnsi="Arial"/>
                <w:color w:val="000000" w:themeColor="text1"/>
                <w:sz w:val="22"/>
              </w:rPr>
              <w:t xml:space="preserve">, as well as in-cab and depot </w:t>
            </w:r>
            <w:r>
              <w:rPr>
                <w:rFonts w:ascii="Arial" w:hAnsi="Arial"/>
                <w:b/>
                <w:color w:val="000000" w:themeColor="text1"/>
                <w:sz w:val="22"/>
              </w:rPr>
              <w:t>electric infrastructures</w:t>
            </w:r>
            <w:r>
              <w:rPr>
                <w:rFonts w:ascii="Arial" w:hAnsi="Arial"/>
                <w:color w:val="000000" w:themeColor="text1"/>
                <w:sz w:val="22"/>
              </w:rPr>
              <w:t xml:space="preserve">, but there will also be several </w:t>
            </w:r>
            <w:r>
              <w:rPr>
                <w:rFonts w:ascii="Arial" w:hAnsi="Arial"/>
                <w:b/>
                <w:color w:val="000000" w:themeColor="text1"/>
                <w:sz w:val="22"/>
              </w:rPr>
              <w:t>software able to monitor</w:t>
            </w:r>
            <w:r>
              <w:rPr>
                <w:rFonts w:ascii="Arial" w:hAnsi="Arial"/>
                <w:color w:val="000000" w:themeColor="text1"/>
                <w:sz w:val="22"/>
              </w:rPr>
              <w:t xml:space="preserve"> charging operations from remote and avoid peaks in energy consumption.</w:t>
            </w:r>
          </w:p>
          <w:p w14:paraId="669A6F66" w14:textId="4DB08DDF" w:rsidR="006F46AE" w:rsidRDefault="006F46AE" w:rsidP="0012429E">
            <w:pPr>
              <w:jc w:val="both"/>
              <w:rPr>
                <w:rFonts w:ascii="Arial" w:eastAsiaTheme="minorEastAsia" w:hAnsi="Arial" w:cs="Arial"/>
                <w:color w:val="000000" w:themeColor="text1"/>
                <w:sz w:val="22"/>
                <w:szCs w:val="22"/>
              </w:rPr>
            </w:pPr>
          </w:p>
          <w:p w14:paraId="093F7A7C" w14:textId="0E8BF783" w:rsidR="006F46AE" w:rsidRPr="00044C79" w:rsidRDefault="00CB6337" w:rsidP="0012429E">
            <w:pPr>
              <w:jc w:val="both"/>
              <w:rPr>
                <w:rFonts w:ascii="Arial" w:eastAsiaTheme="minorEastAsia" w:hAnsi="Arial" w:cs="Arial"/>
                <w:b/>
                <w:bCs/>
                <w:color w:val="000000" w:themeColor="text1"/>
                <w:sz w:val="22"/>
                <w:szCs w:val="22"/>
              </w:rPr>
            </w:pPr>
            <w:r>
              <w:rPr>
                <w:rFonts w:ascii="Arial" w:hAnsi="Arial"/>
                <w:b/>
                <w:color w:val="000000" w:themeColor="text1"/>
                <w:sz w:val="22"/>
              </w:rPr>
              <w:t>LONG-DISTANCE UNDER THE SPOTLIGHT</w:t>
            </w:r>
          </w:p>
          <w:p w14:paraId="780409A5" w14:textId="4D21A183" w:rsidR="00B86C2F" w:rsidRDefault="00327F11" w:rsidP="0012429E">
            <w:pPr>
              <w:jc w:val="both"/>
              <w:rPr>
                <w:rFonts w:ascii="Arial" w:eastAsiaTheme="minorEastAsia" w:hAnsi="Arial" w:cs="Arial"/>
                <w:color w:val="000000" w:themeColor="text1"/>
                <w:sz w:val="22"/>
                <w:szCs w:val="22"/>
              </w:rPr>
            </w:pPr>
            <w:r>
              <w:rPr>
                <w:rFonts w:ascii="Arial" w:hAnsi="Arial"/>
                <w:color w:val="000000" w:themeColor="text1"/>
                <w:sz w:val="22"/>
              </w:rPr>
              <w:t>The green approach is not just about local public transport, but it also involves long-distance lines and tourist travel.</w:t>
            </w:r>
          </w:p>
          <w:p w14:paraId="0172DB3E" w14:textId="34032736" w:rsidR="00FC688D" w:rsidRDefault="00CB6337" w:rsidP="0012429E">
            <w:pPr>
              <w:jc w:val="both"/>
              <w:rPr>
                <w:rFonts w:ascii="Arial" w:eastAsiaTheme="minorEastAsia" w:hAnsi="Arial" w:cs="Arial"/>
                <w:color w:val="000000" w:themeColor="text1"/>
                <w:sz w:val="22"/>
                <w:szCs w:val="22"/>
              </w:rPr>
            </w:pPr>
            <w:r>
              <w:rPr>
                <w:rFonts w:ascii="Arial" w:hAnsi="Arial"/>
                <w:color w:val="000000" w:themeColor="text1"/>
                <w:sz w:val="22"/>
              </w:rPr>
              <w:t xml:space="preserve"> </w:t>
            </w:r>
          </w:p>
          <w:p w14:paraId="1805CE63" w14:textId="25BF6BBC" w:rsidR="005802AE" w:rsidRDefault="00CB6337" w:rsidP="0012429E">
            <w:pPr>
              <w:jc w:val="both"/>
              <w:rPr>
                <w:rFonts w:ascii="Arial" w:eastAsiaTheme="minorEastAsia" w:hAnsi="Arial" w:cs="Arial"/>
                <w:color w:val="000000" w:themeColor="text1"/>
                <w:sz w:val="22"/>
                <w:szCs w:val="22"/>
              </w:rPr>
            </w:pPr>
            <w:r>
              <w:rPr>
                <w:rFonts w:ascii="Arial" w:hAnsi="Arial"/>
                <w:color w:val="000000" w:themeColor="text1"/>
                <w:sz w:val="22"/>
              </w:rPr>
              <w:t>Under the sail-roof of Fiera Milano, three main</w:t>
            </w:r>
            <w:r w:rsidR="00DA7B5A">
              <w:rPr>
                <w:rFonts w:ascii="Arial" w:hAnsi="Arial"/>
                <w:color w:val="000000" w:themeColor="text1"/>
                <w:sz w:val="22"/>
              </w:rPr>
              <w:t xml:space="preserve"> </w:t>
            </w:r>
            <w:r>
              <w:rPr>
                <w:rFonts w:ascii="Arial" w:hAnsi="Arial"/>
                <w:color w:val="000000" w:themeColor="text1"/>
                <w:sz w:val="22"/>
              </w:rPr>
              <w:t xml:space="preserve">private operators, </w:t>
            </w:r>
            <w:proofErr w:type="spellStart"/>
            <w:r>
              <w:rPr>
                <w:rFonts w:ascii="Arial" w:hAnsi="Arial"/>
                <w:b/>
                <w:color w:val="000000" w:themeColor="text1"/>
                <w:sz w:val="22"/>
              </w:rPr>
              <w:t>Itabus</w:t>
            </w:r>
            <w:proofErr w:type="spellEnd"/>
            <w:r>
              <w:rPr>
                <w:rFonts w:ascii="Arial" w:hAnsi="Arial"/>
                <w:b/>
                <w:color w:val="000000" w:themeColor="text1"/>
                <w:sz w:val="22"/>
              </w:rPr>
              <w:t xml:space="preserve">, Flixbus </w:t>
            </w:r>
            <w:r>
              <w:rPr>
                <w:rFonts w:ascii="Arial" w:hAnsi="Arial"/>
                <w:color w:val="000000" w:themeColor="text1"/>
                <w:sz w:val="22"/>
              </w:rPr>
              <w:t xml:space="preserve">and </w:t>
            </w:r>
            <w:proofErr w:type="spellStart"/>
            <w:r>
              <w:rPr>
                <w:rFonts w:ascii="Arial" w:hAnsi="Arial"/>
                <w:b/>
                <w:color w:val="000000" w:themeColor="text1"/>
                <w:sz w:val="22"/>
              </w:rPr>
              <w:t>Marinobus</w:t>
            </w:r>
            <w:proofErr w:type="spellEnd"/>
            <w:r>
              <w:rPr>
                <w:rFonts w:ascii="Arial" w:hAnsi="Arial"/>
                <w:color w:val="000000" w:themeColor="text1"/>
                <w:sz w:val="22"/>
              </w:rPr>
              <w:t>, will talk about their commitment to realizing a sustainable turnaround on their fleets, which are increasingly characterized by eco-sustainable vehicles and alternative fuels.</w:t>
            </w:r>
          </w:p>
          <w:p w14:paraId="2B2ECAE3" w14:textId="128BCB60" w:rsidR="006B3FF1" w:rsidRDefault="00C34FC8" w:rsidP="0012429E">
            <w:pPr>
              <w:jc w:val="both"/>
              <w:rPr>
                <w:rFonts w:ascii="Arial" w:eastAsiaTheme="minorEastAsia" w:hAnsi="Arial" w:cs="Arial"/>
                <w:color w:val="000000" w:themeColor="text1"/>
                <w:sz w:val="22"/>
                <w:szCs w:val="22"/>
              </w:rPr>
            </w:pPr>
            <w:r>
              <w:rPr>
                <w:rFonts w:ascii="Arial" w:hAnsi="Arial"/>
                <w:color w:val="000000" w:themeColor="text1"/>
                <w:sz w:val="22"/>
              </w:rPr>
              <w:t xml:space="preserve"> </w:t>
            </w:r>
          </w:p>
          <w:p w14:paraId="71049ECB" w14:textId="4D1563D7" w:rsidR="00686CA8" w:rsidRDefault="009A1DF5" w:rsidP="0012429E">
            <w:pPr>
              <w:jc w:val="both"/>
              <w:rPr>
                <w:rFonts w:ascii="Arial" w:eastAsiaTheme="minorEastAsia" w:hAnsi="Arial" w:cs="Arial"/>
                <w:color w:val="000000" w:themeColor="text1"/>
                <w:sz w:val="22"/>
                <w:szCs w:val="22"/>
              </w:rPr>
            </w:pPr>
            <w:r>
              <w:rPr>
                <w:rFonts w:ascii="Arial" w:hAnsi="Arial"/>
                <w:color w:val="000000" w:themeColor="text1"/>
                <w:sz w:val="22"/>
              </w:rPr>
              <w:t>The presence at the event of the three most important players in the Italian market completes the supply chain at which NME is targeted and brings to the exhibition the leading operators for the use of latest generation buses.</w:t>
            </w:r>
          </w:p>
          <w:p w14:paraId="48A40306" w14:textId="5714E7CD" w:rsidR="000D63BF" w:rsidRDefault="000D63BF" w:rsidP="0012429E">
            <w:pPr>
              <w:jc w:val="both"/>
              <w:rPr>
                <w:rFonts w:ascii="Arial" w:eastAsiaTheme="minorEastAsia" w:hAnsi="Arial" w:cs="Arial"/>
                <w:color w:val="000000" w:themeColor="text1"/>
                <w:sz w:val="22"/>
                <w:szCs w:val="22"/>
              </w:rPr>
            </w:pPr>
          </w:p>
          <w:p w14:paraId="3F7712C5" w14:textId="604E231D" w:rsidR="004B47C8" w:rsidRPr="00BB78E4" w:rsidRDefault="00A57793" w:rsidP="0012429E">
            <w:pPr>
              <w:jc w:val="both"/>
              <w:rPr>
                <w:rFonts w:ascii="Arial" w:eastAsiaTheme="minorEastAsia" w:hAnsi="Arial" w:cs="Arial"/>
                <w:color w:val="000000" w:themeColor="text1"/>
                <w:sz w:val="22"/>
                <w:szCs w:val="22"/>
              </w:rPr>
            </w:pPr>
            <w:r>
              <w:rPr>
                <w:rFonts w:ascii="Arial" w:hAnsi="Arial"/>
                <w:color w:val="000000" w:themeColor="text1"/>
                <w:sz w:val="22"/>
              </w:rPr>
              <w:t xml:space="preserve">Thanks to their willingness to experiment, these realities represent a fundamental touchstone for manufacturers: </w:t>
            </w:r>
            <w:proofErr w:type="gramStart"/>
            <w:r>
              <w:rPr>
                <w:rFonts w:ascii="Arial" w:hAnsi="Arial"/>
                <w:color w:val="000000" w:themeColor="text1"/>
                <w:sz w:val="22"/>
              </w:rPr>
              <w:t>it’s</w:t>
            </w:r>
            <w:proofErr w:type="gramEnd"/>
            <w:r>
              <w:rPr>
                <w:rFonts w:ascii="Arial" w:hAnsi="Arial"/>
                <w:color w:val="000000" w:themeColor="text1"/>
                <w:sz w:val="22"/>
              </w:rPr>
              <w:t xml:space="preserve"> precisely through them, in fact, that the long-distance sector is also enriched with electric or solar-panelled vehicles and is establishing itself as a vanguard for the sector.</w:t>
            </w:r>
          </w:p>
          <w:p w14:paraId="561899EC" w14:textId="77777777" w:rsidR="003B0F9E" w:rsidRDefault="003B0F9E" w:rsidP="00A2262C">
            <w:pPr>
              <w:jc w:val="both"/>
              <w:rPr>
                <w:rFonts w:ascii="Arial" w:eastAsiaTheme="minorEastAsia" w:hAnsi="Arial" w:cs="Arial"/>
                <w:b/>
                <w:bCs/>
                <w:color w:val="000000" w:themeColor="text1"/>
                <w:sz w:val="22"/>
                <w:szCs w:val="22"/>
              </w:rPr>
            </w:pPr>
          </w:p>
          <w:p w14:paraId="4E0F0028" w14:textId="2F1F1295" w:rsidR="009718D0" w:rsidRDefault="009718D0" w:rsidP="00A2262C">
            <w:pPr>
              <w:jc w:val="both"/>
              <w:rPr>
                <w:rFonts w:ascii="Arial" w:eastAsiaTheme="minorEastAsia" w:hAnsi="Arial" w:cs="Arial"/>
                <w:b/>
                <w:bCs/>
                <w:color w:val="000000" w:themeColor="text1"/>
                <w:sz w:val="22"/>
                <w:szCs w:val="22"/>
              </w:rPr>
            </w:pPr>
            <w:r>
              <w:rPr>
                <w:rFonts w:ascii="Arial" w:hAnsi="Arial"/>
                <w:b/>
                <w:color w:val="000000" w:themeColor="text1"/>
                <w:sz w:val="22"/>
              </w:rPr>
              <w:t>DIGITAL SOLUTIONS TO MAKE THE CHANGE</w:t>
            </w:r>
          </w:p>
          <w:p w14:paraId="3304E3A9" w14:textId="22E6C643" w:rsidR="00601AE0" w:rsidRDefault="00601AE0" w:rsidP="00601AE0">
            <w:pPr>
              <w:jc w:val="both"/>
              <w:rPr>
                <w:rFonts w:ascii="Arial" w:eastAsiaTheme="minorEastAsia" w:hAnsi="Arial" w:cs="Arial"/>
                <w:color w:val="000000" w:themeColor="text1"/>
                <w:sz w:val="22"/>
                <w:szCs w:val="22"/>
              </w:rPr>
            </w:pPr>
            <w:r>
              <w:rPr>
                <w:rFonts w:ascii="Arial" w:hAnsi="Arial"/>
                <w:color w:val="000000" w:themeColor="text1"/>
                <w:sz w:val="22"/>
              </w:rPr>
              <w:t xml:space="preserve">It will be interesting to have the presence of companies engaged in developing </w:t>
            </w:r>
            <w:r>
              <w:rPr>
                <w:rFonts w:ascii="Arial" w:hAnsi="Arial"/>
                <w:b/>
                <w:color w:val="000000" w:themeColor="text1"/>
                <w:sz w:val="22"/>
              </w:rPr>
              <w:t>integrated solutions</w:t>
            </w:r>
            <w:r>
              <w:rPr>
                <w:rFonts w:ascii="Arial" w:hAnsi="Arial"/>
                <w:color w:val="000000" w:themeColor="text1"/>
                <w:sz w:val="22"/>
              </w:rPr>
              <w:t xml:space="preserve"> for efficient and environmentally friendly public transport, such as software platforms, fully digitalized management </w:t>
            </w:r>
            <w:r>
              <w:rPr>
                <w:rFonts w:ascii="Arial" w:hAnsi="Arial"/>
                <w:color w:val="000000" w:themeColor="text1"/>
                <w:sz w:val="22"/>
              </w:rPr>
              <w:lastRenderedPageBreak/>
              <w:t>systems designed for Local Public Transport companies, but also carpooling Apps and end-user tools.</w:t>
            </w:r>
          </w:p>
          <w:p w14:paraId="0A50C6CB" w14:textId="77777777" w:rsidR="00224CBC" w:rsidRDefault="00224CBC" w:rsidP="00601AE0">
            <w:pPr>
              <w:jc w:val="both"/>
              <w:rPr>
                <w:rFonts w:ascii="Arial" w:eastAsiaTheme="minorEastAsia" w:hAnsi="Arial" w:cs="Arial"/>
                <w:color w:val="000000" w:themeColor="text1"/>
                <w:sz w:val="22"/>
                <w:szCs w:val="22"/>
              </w:rPr>
            </w:pPr>
          </w:p>
          <w:p w14:paraId="74963313" w14:textId="10C7A5CB" w:rsidR="00601AE0" w:rsidRPr="00601AE0" w:rsidRDefault="00601AE0" w:rsidP="00601AE0">
            <w:pPr>
              <w:jc w:val="both"/>
              <w:rPr>
                <w:rFonts w:ascii="Arial" w:eastAsiaTheme="minorEastAsia" w:hAnsi="Arial" w:cs="Arial"/>
                <w:color w:val="000000" w:themeColor="text1"/>
                <w:sz w:val="22"/>
                <w:szCs w:val="22"/>
              </w:rPr>
            </w:pPr>
            <w:r>
              <w:rPr>
                <w:rFonts w:ascii="Arial" w:hAnsi="Arial"/>
                <w:color w:val="000000" w:themeColor="text1"/>
                <w:sz w:val="22"/>
              </w:rPr>
              <w:t xml:space="preserve">There will be no shortage of software solutions based on the latest results of operational research to help local public transport companies, </w:t>
            </w:r>
            <w:proofErr w:type="gramStart"/>
            <w:r>
              <w:rPr>
                <w:rFonts w:ascii="Arial" w:hAnsi="Arial"/>
                <w:color w:val="000000" w:themeColor="text1"/>
                <w:sz w:val="22"/>
              </w:rPr>
              <w:t>airlines</w:t>
            </w:r>
            <w:proofErr w:type="gramEnd"/>
            <w:r>
              <w:rPr>
                <w:rFonts w:ascii="Arial" w:hAnsi="Arial"/>
                <w:color w:val="000000" w:themeColor="text1"/>
                <w:sz w:val="22"/>
              </w:rPr>
              <w:t xml:space="preserve"> and railways to optimize their planning and resource management.</w:t>
            </w:r>
          </w:p>
          <w:p w14:paraId="27A27F68" w14:textId="77777777" w:rsidR="00601AE0" w:rsidRDefault="00601AE0" w:rsidP="00601AE0">
            <w:pPr>
              <w:jc w:val="both"/>
              <w:rPr>
                <w:rFonts w:ascii="Arial" w:eastAsiaTheme="minorEastAsia" w:hAnsi="Arial" w:cs="Arial"/>
                <w:color w:val="000000" w:themeColor="text1"/>
                <w:sz w:val="22"/>
                <w:szCs w:val="22"/>
              </w:rPr>
            </w:pPr>
          </w:p>
          <w:p w14:paraId="4132565D" w14:textId="5D9E940C" w:rsidR="00601AE0" w:rsidRPr="00601AE0" w:rsidRDefault="00601AE0" w:rsidP="00601AE0">
            <w:pPr>
              <w:jc w:val="both"/>
              <w:rPr>
                <w:rFonts w:ascii="Arial" w:eastAsiaTheme="minorEastAsia" w:hAnsi="Arial" w:cs="Arial"/>
                <w:color w:val="000000" w:themeColor="text1"/>
                <w:sz w:val="22"/>
                <w:szCs w:val="22"/>
              </w:rPr>
            </w:pPr>
            <w:r>
              <w:rPr>
                <w:rFonts w:ascii="Arial" w:hAnsi="Arial"/>
                <w:color w:val="000000" w:themeColor="text1"/>
                <w:sz w:val="22"/>
              </w:rPr>
              <w:t xml:space="preserve">But there will also be Apps to enable users to find out the routes and timetables of transport services and allow them to calculate the route </w:t>
            </w:r>
            <w:proofErr w:type="gramStart"/>
            <w:r>
              <w:rPr>
                <w:rFonts w:ascii="Arial" w:hAnsi="Arial"/>
                <w:color w:val="000000" w:themeColor="text1"/>
                <w:sz w:val="22"/>
              </w:rPr>
              <w:t>in order to</w:t>
            </w:r>
            <w:proofErr w:type="gramEnd"/>
            <w:r>
              <w:rPr>
                <w:rFonts w:ascii="Arial" w:hAnsi="Arial"/>
                <w:color w:val="000000" w:themeColor="text1"/>
                <w:sz w:val="22"/>
              </w:rPr>
              <w:t xml:space="preserve"> reach their destination on time and buy tickets and season tickets.</w:t>
            </w:r>
          </w:p>
          <w:p w14:paraId="7FA5A4F9" w14:textId="77777777" w:rsidR="00601AE0" w:rsidRDefault="00601AE0" w:rsidP="00601AE0">
            <w:pPr>
              <w:jc w:val="both"/>
              <w:rPr>
                <w:rFonts w:ascii="Arial" w:eastAsiaTheme="minorEastAsia" w:hAnsi="Arial" w:cs="Arial"/>
                <w:color w:val="000000" w:themeColor="text1"/>
                <w:sz w:val="22"/>
                <w:szCs w:val="22"/>
              </w:rPr>
            </w:pPr>
          </w:p>
          <w:p w14:paraId="2523738D" w14:textId="749E5FCA" w:rsidR="008448E5" w:rsidRPr="00601AE0" w:rsidRDefault="00601AE0" w:rsidP="00601AE0">
            <w:pPr>
              <w:jc w:val="both"/>
              <w:rPr>
                <w:rFonts w:ascii="Arial" w:eastAsiaTheme="minorEastAsia" w:hAnsi="Arial" w:cs="Arial"/>
                <w:color w:val="000000" w:themeColor="text1"/>
                <w:sz w:val="22"/>
                <w:szCs w:val="22"/>
              </w:rPr>
            </w:pPr>
            <w:r>
              <w:rPr>
                <w:rFonts w:ascii="Arial" w:hAnsi="Arial"/>
                <w:color w:val="000000" w:themeColor="text1"/>
                <w:sz w:val="22"/>
              </w:rPr>
              <w:t xml:space="preserve">The digital technology used by these solutions is very high, ranging from </w:t>
            </w:r>
            <w:r>
              <w:rPr>
                <w:rFonts w:ascii="Arial" w:hAnsi="Arial"/>
                <w:b/>
                <w:color w:val="000000" w:themeColor="text1"/>
                <w:sz w:val="22"/>
              </w:rPr>
              <w:t>artificial intelligence</w:t>
            </w:r>
            <w:r>
              <w:rPr>
                <w:rFonts w:ascii="Arial" w:hAnsi="Arial"/>
                <w:color w:val="000000" w:themeColor="text1"/>
                <w:sz w:val="22"/>
              </w:rPr>
              <w:t xml:space="preserve"> to </w:t>
            </w:r>
            <w:r>
              <w:rPr>
                <w:rFonts w:ascii="Arial" w:hAnsi="Arial"/>
                <w:b/>
                <w:color w:val="000000" w:themeColor="text1"/>
                <w:sz w:val="22"/>
              </w:rPr>
              <w:t>machine learning</w:t>
            </w:r>
            <w:r>
              <w:rPr>
                <w:rFonts w:ascii="Arial" w:hAnsi="Arial"/>
                <w:color w:val="000000" w:themeColor="text1"/>
                <w:sz w:val="22"/>
              </w:rPr>
              <w:t xml:space="preserve"> to create data-driven solutions capable of modifying research outcomes thanks to powerful optimization algorithms.  </w:t>
            </w:r>
          </w:p>
          <w:p w14:paraId="2A6E43F4" w14:textId="77777777" w:rsidR="008448E5" w:rsidRDefault="008448E5" w:rsidP="00A2262C">
            <w:pPr>
              <w:jc w:val="both"/>
              <w:rPr>
                <w:rFonts w:ascii="Arial" w:eastAsiaTheme="minorEastAsia" w:hAnsi="Arial" w:cs="Arial"/>
                <w:b/>
                <w:bCs/>
                <w:color w:val="000000" w:themeColor="text1"/>
                <w:sz w:val="22"/>
                <w:szCs w:val="22"/>
              </w:rPr>
            </w:pPr>
          </w:p>
          <w:p w14:paraId="7B5C05F5" w14:textId="3085EA0E" w:rsidR="00145CD5" w:rsidRPr="00BB34B2" w:rsidRDefault="00BB34B2" w:rsidP="00A2262C">
            <w:pPr>
              <w:jc w:val="both"/>
              <w:rPr>
                <w:rFonts w:ascii="Arial" w:eastAsiaTheme="minorEastAsia" w:hAnsi="Arial" w:cs="Arial"/>
                <w:b/>
                <w:bCs/>
                <w:color w:val="000000" w:themeColor="text1"/>
                <w:sz w:val="22"/>
                <w:szCs w:val="22"/>
              </w:rPr>
            </w:pPr>
            <w:r>
              <w:rPr>
                <w:rFonts w:ascii="Arial" w:hAnsi="Arial"/>
                <w:b/>
                <w:color w:val="000000" w:themeColor="text1"/>
                <w:sz w:val="22"/>
              </w:rPr>
              <w:t>SHARING AT THE HEART OF RENEWAL</w:t>
            </w:r>
          </w:p>
          <w:p w14:paraId="2370DB1A" w14:textId="77777777" w:rsidR="00300D92" w:rsidRDefault="00D34320" w:rsidP="00A2262C">
            <w:pPr>
              <w:jc w:val="both"/>
              <w:rPr>
                <w:rFonts w:ascii="Arial" w:eastAsiaTheme="minorEastAsia" w:hAnsi="Arial" w:cs="Arial"/>
                <w:color w:val="000000" w:themeColor="text1"/>
                <w:sz w:val="22"/>
                <w:szCs w:val="22"/>
              </w:rPr>
            </w:pPr>
            <w:r>
              <w:rPr>
                <w:rFonts w:ascii="Arial" w:hAnsi="Arial"/>
                <w:color w:val="000000" w:themeColor="text1"/>
                <w:sz w:val="22"/>
              </w:rPr>
              <w:t xml:space="preserve">When it comes to urban spaces and historic centres, sustainable mobility is increasingly being defined as </w:t>
            </w:r>
            <w:r>
              <w:rPr>
                <w:rFonts w:ascii="Arial" w:hAnsi="Arial"/>
                <w:b/>
                <w:color w:val="000000" w:themeColor="text1"/>
                <w:sz w:val="22"/>
              </w:rPr>
              <w:t>micro-mobility and sharing</w:t>
            </w:r>
            <w:r>
              <w:rPr>
                <w:rFonts w:ascii="Arial" w:hAnsi="Arial"/>
                <w:color w:val="000000" w:themeColor="text1"/>
                <w:sz w:val="22"/>
              </w:rPr>
              <w:t xml:space="preserve">. </w:t>
            </w:r>
          </w:p>
          <w:p w14:paraId="75E942AA" w14:textId="77777777" w:rsidR="00300D92" w:rsidRDefault="00300D92" w:rsidP="00A2262C">
            <w:pPr>
              <w:jc w:val="both"/>
              <w:rPr>
                <w:rFonts w:ascii="Arial" w:eastAsiaTheme="minorEastAsia" w:hAnsi="Arial" w:cs="Arial"/>
                <w:color w:val="000000" w:themeColor="text1"/>
                <w:sz w:val="22"/>
                <w:szCs w:val="22"/>
              </w:rPr>
            </w:pPr>
          </w:p>
          <w:p w14:paraId="07327919" w14:textId="4A135D8B" w:rsidR="00884600" w:rsidRDefault="001C427E" w:rsidP="00A2262C">
            <w:pPr>
              <w:jc w:val="both"/>
              <w:rPr>
                <w:rFonts w:ascii="Arial" w:eastAsiaTheme="minorEastAsia" w:hAnsi="Arial" w:cs="Arial"/>
                <w:color w:val="000000" w:themeColor="text1"/>
                <w:sz w:val="22"/>
                <w:szCs w:val="22"/>
              </w:rPr>
            </w:pPr>
            <w:r>
              <w:rPr>
                <w:rFonts w:ascii="Arial" w:hAnsi="Arial"/>
                <w:sz w:val="22"/>
              </w:rPr>
              <w:t xml:space="preserve">For this reason, the exhibition will present solutions and proposals to make cities more liveable, with a test area where it will be possible to try out scooters and bicycles. </w:t>
            </w:r>
            <w:r>
              <w:rPr>
                <w:rFonts w:ascii="Arial" w:hAnsi="Arial"/>
                <w:color w:val="000000" w:themeColor="text1"/>
                <w:sz w:val="22"/>
              </w:rPr>
              <w:t>As a matter of fact, electric urban micro-mobility and sharing have a key role in creating a more democratic and citizen-friendly urban space, rather than a private car-friendly</w:t>
            </w:r>
            <w:r>
              <w:rPr>
                <w:rFonts w:ascii="Arial" w:hAnsi="Arial"/>
                <w:sz w:val="22"/>
              </w:rPr>
              <w:t xml:space="preserve"> one.</w:t>
            </w:r>
          </w:p>
          <w:p w14:paraId="27FC9DC5" w14:textId="77777777" w:rsidR="009C67A1" w:rsidRDefault="009C67A1" w:rsidP="00A2262C">
            <w:pPr>
              <w:jc w:val="both"/>
              <w:rPr>
                <w:rFonts w:ascii="Arial" w:eastAsiaTheme="minorEastAsia" w:hAnsi="Arial" w:cs="Arial"/>
                <w:color w:val="000000" w:themeColor="text1"/>
                <w:sz w:val="22"/>
                <w:szCs w:val="22"/>
              </w:rPr>
            </w:pPr>
          </w:p>
          <w:p w14:paraId="00788525" w14:textId="484D719E" w:rsidR="00CA6879" w:rsidRPr="00A2262C" w:rsidRDefault="009C67A1" w:rsidP="00A2262C">
            <w:pPr>
              <w:jc w:val="both"/>
              <w:rPr>
                <w:rFonts w:ascii="Arial" w:eastAsiaTheme="minorEastAsia" w:hAnsi="Arial" w:cs="Arial"/>
                <w:color w:val="000000" w:themeColor="text1"/>
                <w:sz w:val="22"/>
                <w:szCs w:val="22"/>
              </w:rPr>
            </w:pPr>
            <w:proofErr w:type="gramStart"/>
            <w:r>
              <w:rPr>
                <w:rFonts w:ascii="Arial" w:hAnsi="Arial"/>
                <w:color w:val="000000" w:themeColor="text1"/>
                <w:sz w:val="22"/>
              </w:rPr>
              <w:t>As a consequence</w:t>
            </w:r>
            <w:proofErr w:type="gramEnd"/>
            <w:r>
              <w:rPr>
                <w:rFonts w:ascii="Arial" w:hAnsi="Arial"/>
                <w:color w:val="000000" w:themeColor="text1"/>
                <w:sz w:val="22"/>
              </w:rPr>
              <w:t>, alongside the exhibition, the event will present various conferences focused on the role of sharing as a driving force for innovation: in fact, it allows to experiment with the latest generation of alternative traction vehicles, but also to move around freely with increasingly popular means such as electric scooters.</w:t>
            </w:r>
          </w:p>
          <w:p w14:paraId="0FFE01A5" w14:textId="1E91CE9E" w:rsidR="00884600" w:rsidRDefault="00884600" w:rsidP="0012429E">
            <w:pPr>
              <w:jc w:val="both"/>
              <w:rPr>
                <w:rFonts w:ascii="Arial" w:eastAsiaTheme="minorEastAsia" w:hAnsi="Arial" w:cs="Arial"/>
                <w:color w:val="000000" w:themeColor="text1"/>
                <w:sz w:val="22"/>
                <w:szCs w:val="22"/>
                <w:highlight w:val="yellow"/>
              </w:rPr>
            </w:pPr>
          </w:p>
          <w:p w14:paraId="460062DC" w14:textId="77777777" w:rsidR="00BA47F3" w:rsidRPr="00207C2E" w:rsidRDefault="00BA47F3" w:rsidP="0012429E">
            <w:pPr>
              <w:jc w:val="both"/>
              <w:rPr>
                <w:rFonts w:ascii="Arial" w:eastAsiaTheme="minorEastAsia" w:hAnsi="Arial" w:cs="Arial"/>
                <w:color w:val="000000" w:themeColor="text1"/>
                <w:sz w:val="22"/>
                <w:szCs w:val="22"/>
              </w:rPr>
            </w:pPr>
          </w:p>
          <w:p w14:paraId="784A0258" w14:textId="44D5323B" w:rsidR="0012429E" w:rsidRPr="00207C2E" w:rsidRDefault="0012429E" w:rsidP="009D28CE">
            <w:pPr>
              <w:pBdr>
                <w:top w:val="single" w:sz="4" w:space="1" w:color="auto"/>
                <w:left w:val="single" w:sz="4" w:space="1" w:color="auto"/>
                <w:bottom w:val="single" w:sz="4" w:space="1" w:color="auto"/>
                <w:right w:val="single" w:sz="4" w:space="1" w:color="auto"/>
                <w:between w:val="single" w:sz="4" w:space="1" w:color="auto"/>
                <w:bar w:val="single" w:sz="4" w:color="auto"/>
              </w:pBdr>
              <w:jc w:val="both"/>
              <w:rPr>
                <w:rFonts w:ascii="Arial" w:eastAsiaTheme="minorEastAsia" w:hAnsi="Arial" w:cs="Arial"/>
                <w:i/>
                <w:iCs/>
                <w:color w:val="000000" w:themeColor="text1"/>
                <w:sz w:val="20"/>
                <w:szCs w:val="20"/>
              </w:rPr>
            </w:pPr>
            <w:r>
              <w:rPr>
                <w:rFonts w:ascii="Arial" w:hAnsi="Arial"/>
                <w:i/>
                <w:color w:val="000000" w:themeColor="text1"/>
                <w:sz w:val="20"/>
              </w:rPr>
              <w:t xml:space="preserve">Next Mobility Exhibition, scheduled from 12 to 14 October 2022 at the Rho exhibition centre, is the new Fiera Milano event dedicated to the supply chain of collective mobility. Organized by Fiera Milano, the event is realized in partnership with </w:t>
            </w:r>
            <w:proofErr w:type="spellStart"/>
            <w:r>
              <w:rPr>
                <w:rFonts w:ascii="Arial" w:hAnsi="Arial"/>
                <w:i/>
                <w:color w:val="000000" w:themeColor="text1"/>
                <w:sz w:val="20"/>
              </w:rPr>
              <w:t>Agens</w:t>
            </w:r>
            <w:proofErr w:type="spellEnd"/>
            <w:r>
              <w:rPr>
                <w:rFonts w:ascii="Arial" w:hAnsi="Arial"/>
                <w:i/>
                <w:color w:val="000000" w:themeColor="text1"/>
                <w:sz w:val="20"/>
              </w:rPr>
              <w:t xml:space="preserve"> (Confederal Agency of Transport and Services), </w:t>
            </w:r>
            <w:proofErr w:type="spellStart"/>
            <w:r>
              <w:rPr>
                <w:rFonts w:ascii="Arial" w:hAnsi="Arial"/>
                <w:i/>
                <w:color w:val="000000" w:themeColor="text1"/>
                <w:sz w:val="20"/>
              </w:rPr>
              <w:t>Anav</w:t>
            </w:r>
            <w:proofErr w:type="spellEnd"/>
            <w:r>
              <w:rPr>
                <w:rFonts w:ascii="Arial" w:hAnsi="Arial"/>
                <w:i/>
                <w:color w:val="000000" w:themeColor="text1"/>
                <w:sz w:val="20"/>
              </w:rPr>
              <w:t xml:space="preserve"> (National Association of Road Transport for Travelers) and </w:t>
            </w:r>
            <w:proofErr w:type="spellStart"/>
            <w:r>
              <w:rPr>
                <w:rFonts w:ascii="Arial" w:hAnsi="Arial"/>
                <w:i/>
                <w:color w:val="000000" w:themeColor="text1"/>
                <w:sz w:val="20"/>
              </w:rPr>
              <w:t>Asstra</w:t>
            </w:r>
            <w:proofErr w:type="spellEnd"/>
            <w:r>
              <w:rPr>
                <w:rFonts w:ascii="Arial" w:hAnsi="Arial"/>
                <w:i/>
                <w:color w:val="000000" w:themeColor="text1"/>
                <w:sz w:val="20"/>
              </w:rPr>
              <w:t xml:space="preserve"> (Transport Association). NME 2022 enjoys the patronage of: European Commission, Ministry of Tourism, Ministry of Infrastructure and Sustainable Mobility, Lombardy </w:t>
            </w:r>
            <w:proofErr w:type="gramStart"/>
            <w:r>
              <w:rPr>
                <w:rFonts w:ascii="Arial" w:hAnsi="Arial"/>
                <w:i/>
                <w:color w:val="000000" w:themeColor="text1"/>
                <w:sz w:val="20"/>
              </w:rPr>
              <w:t>Region</w:t>
            </w:r>
            <w:proofErr w:type="gramEnd"/>
            <w:r>
              <w:rPr>
                <w:rFonts w:ascii="Arial" w:hAnsi="Arial"/>
                <w:i/>
                <w:color w:val="000000" w:themeColor="text1"/>
                <w:sz w:val="20"/>
              </w:rPr>
              <w:t xml:space="preserve"> and Municipality of Milan.</w:t>
            </w:r>
          </w:p>
          <w:p w14:paraId="086AE7D2" w14:textId="731E7831" w:rsidR="00415036" w:rsidRPr="00207C2E" w:rsidRDefault="00415036" w:rsidP="00CA6095">
            <w:pPr>
              <w:autoSpaceDE w:val="0"/>
              <w:autoSpaceDN w:val="0"/>
              <w:adjustRightInd w:val="0"/>
              <w:jc w:val="both"/>
              <w:rPr>
                <w:rFonts w:ascii="Arial" w:eastAsia="Calibri" w:hAnsi="Arial" w:cs="Arial"/>
                <w:sz w:val="22"/>
                <w:szCs w:val="22"/>
              </w:rPr>
            </w:pPr>
          </w:p>
        </w:tc>
      </w:tr>
      <w:tr w:rsidR="00CD67F8" w:rsidRPr="00C870A6" w14:paraId="4E3C2A3B" w14:textId="77777777" w:rsidTr="00E15ED5">
        <w:trPr>
          <w:trHeight w:val="20"/>
        </w:trPr>
        <w:tc>
          <w:tcPr>
            <w:tcW w:w="2405" w:type="dxa"/>
          </w:tcPr>
          <w:p w14:paraId="42515BB8" w14:textId="77777777" w:rsidR="00CD67F8" w:rsidRPr="00C870A6" w:rsidRDefault="00CD67F8" w:rsidP="00CA6095">
            <w:pPr>
              <w:pStyle w:val="Paragrafobase"/>
              <w:jc w:val="both"/>
              <w:rPr>
                <w:rFonts w:ascii="HelveticaNeue-Bold" w:hAnsi="HelveticaNeue-Bold" w:cs="HelveticaNeue-Bold"/>
                <w:b/>
                <w:bCs/>
                <w:color w:val="auto"/>
                <w:sz w:val="12"/>
                <w:szCs w:val="12"/>
              </w:rPr>
            </w:pPr>
          </w:p>
        </w:tc>
        <w:tc>
          <w:tcPr>
            <w:tcW w:w="572" w:type="dxa"/>
          </w:tcPr>
          <w:p w14:paraId="46387E74" w14:textId="77777777" w:rsidR="00CD67F8" w:rsidRPr="002F4CEE" w:rsidRDefault="00CD67F8" w:rsidP="00CA6095">
            <w:pPr>
              <w:jc w:val="both"/>
              <w:rPr>
                <w:rFonts w:ascii="Arial" w:hAnsi="Arial" w:cs="Arial"/>
                <w:b/>
                <w:bCs/>
                <w:sz w:val="20"/>
                <w:szCs w:val="20"/>
              </w:rPr>
            </w:pPr>
          </w:p>
        </w:tc>
        <w:tc>
          <w:tcPr>
            <w:tcW w:w="7655" w:type="dxa"/>
          </w:tcPr>
          <w:p w14:paraId="00581577" w14:textId="77777777" w:rsidR="00CD67F8" w:rsidRPr="00C870A6" w:rsidRDefault="00CD67F8" w:rsidP="00CA6095">
            <w:pPr>
              <w:jc w:val="both"/>
              <w:rPr>
                <w:rFonts w:ascii="Arial" w:hAnsi="Arial" w:cs="Arial"/>
                <w:b/>
                <w:bCs/>
                <w:sz w:val="22"/>
                <w:szCs w:val="22"/>
              </w:rPr>
            </w:pPr>
          </w:p>
        </w:tc>
      </w:tr>
    </w:tbl>
    <w:p w14:paraId="3F495244" w14:textId="77777777" w:rsidR="0029311B" w:rsidRPr="00C870A6" w:rsidRDefault="0029311B" w:rsidP="00CA6095">
      <w:pPr>
        <w:jc w:val="both"/>
      </w:pPr>
    </w:p>
    <w:sectPr w:rsidR="0029311B" w:rsidRPr="00C870A6" w:rsidSect="0063018C">
      <w:headerReference w:type="default" r:id="rId11"/>
      <w:footerReference w:type="default" r:id="rId12"/>
      <w:pgSz w:w="11900" w:h="16840"/>
      <w:pgMar w:top="2410" w:right="851" w:bottom="2268" w:left="851" w:header="708" w:footer="110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199D47" w14:textId="77777777" w:rsidR="0041148A" w:rsidRDefault="0041148A" w:rsidP="00FF6806">
      <w:r>
        <w:separator/>
      </w:r>
    </w:p>
  </w:endnote>
  <w:endnote w:type="continuationSeparator" w:id="0">
    <w:p w14:paraId="3D069B12" w14:textId="77777777" w:rsidR="0041148A" w:rsidRDefault="0041148A" w:rsidP="00FF6806">
      <w:r>
        <w:continuationSeparator/>
      </w:r>
    </w:p>
  </w:endnote>
  <w:endnote w:type="continuationNotice" w:id="1">
    <w:p w14:paraId="2D8CB0E5" w14:textId="77777777" w:rsidR="0041148A" w:rsidRDefault="004114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mbria"/>
    <w:panose1 w:val="00000000000000000000"/>
    <w:charset w:val="00"/>
    <w:family w:val="roman"/>
    <w:notTrueType/>
    <w:pitch w:val="variable"/>
    <w:sig w:usb0="E00002AF" w:usb1="5000607B" w:usb2="00000000" w:usb3="00000000" w:csb0="0000009F" w:csb1="00000000"/>
  </w:font>
  <w:font w:name="Segoe UI">
    <w:panose1 w:val="020B0502040204020203"/>
    <w:charset w:val="00"/>
    <w:family w:val="swiss"/>
    <w:pitch w:val="variable"/>
    <w:sig w:usb0="E4002EFF" w:usb1="C000E47F" w:usb2="00000009" w:usb3="00000000" w:csb0="000001FF" w:csb1="00000000"/>
  </w:font>
  <w:font w:name="HelveticaNeue-Bold">
    <w:altName w:val="Arial"/>
    <w:panose1 w:val="00000000000000000000"/>
    <w:charset w:val="4D"/>
    <w:family w:val="auto"/>
    <w:notTrueType/>
    <w:pitch w:val="default"/>
    <w:sig w:usb0="00000003" w:usb1="00000000" w:usb2="00000000" w:usb3="00000000" w:csb0="00000001" w:csb1="00000000"/>
  </w:font>
  <w:font w:name="HelveticaNeue">
    <w:altName w:val="Arial"/>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CF997" w14:textId="165F9621" w:rsidR="0063018C" w:rsidRDefault="0063018C">
    <w:pPr>
      <w:pStyle w:val="Pidipagina"/>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02ABB3" w14:textId="77777777" w:rsidR="0041148A" w:rsidRDefault="0041148A" w:rsidP="00FF6806">
      <w:r>
        <w:separator/>
      </w:r>
    </w:p>
  </w:footnote>
  <w:footnote w:type="continuationSeparator" w:id="0">
    <w:p w14:paraId="4DE4BE72" w14:textId="77777777" w:rsidR="0041148A" w:rsidRDefault="0041148A" w:rsidP="00FF6806">
      <w:r>
        <w:continuationSeparator/>
      </w:r>
    </w:p>
  </w:footnote>
  <w:footnote w:type="continuationNotice" w:id="1">
    <w:p w14:paraId="322A0675" w14:textId="77777777" w:rsidR="0041148A" w:rsidRDefault="0041148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6F10E" w14:textId="62FF3C38" w:rsidR="00FF6806" w:rsidRDefault="00FF680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03712"/>
    <w:multiLevelType w:val="hybridMultilevel"/>
    <w:tmpl w:val="1B887672"/>
    <w:lvl w:ilvl="0" w:tplc="686A3EFE">
      <w:numFmt w:val="bullet"/>
      <w:lvlText w:val="-"/>
      <w:lvlJc w:val="left"/>
      <w:pPr>
        <w:ind w:left="720" w:hanging="360"/>
      </w:pPr>
      <w:rPr>
        <w:rFonts w:ascii="Calibri" w:eastAsia="Calibr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069F43F2"/>
    <w:multiLevelType w:val="hybridMultilevel"/>
    <w:tmpl w:val="BB8A11D0"/>
    <w:lvl w:ilvl="0" w:tplc="77D83752">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33501D4"/>
    <w:multiLevelType w:val="hybridMultilevel"/>
    <w:tmpl w:val="BAF277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94739EE"/>
    <w:multiLevelType w:val="hybridMultilevel"/>
    <w:tmpl w:val="3C82B8F2"/>
    <w:lvl w:ilvl="0" w:tplc="FA6CC54A">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F4F368B"/>
    <w:multiLevelType w:val="multilevel"/>
    <w:tmpl w:val="4FD2812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6132B5C"/>
    <w:multiLevelType w:val="multilevel"/>
    <w:tmpl w:val="423A137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D97127E"/>
    <w:multiLevelType w:val="hybridMultilevel"/>
    <w:tmpl w:val="6EDEA9C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608649A"/>
    <w:multiLevelType w:val="multilevel"/>
    <w:tmpl w:val="83860C9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D7A6C14"/>
    <w:multiLevelType w:val="hybridMultilevel"/>
    <w:tmpl w:val="3814C67C"/>
    <w:lvl w:ilvl="0" w:tplc="11ECDA0A">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9" w15:restartNumberingAfterBreak="0">
    <w:nsid w:val="61F41E29"/>
    <w:multiLevelType w:val="hybridMultilevel"/>
    <w:tmpl w:val="A8569CC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0" w15:restartNumberingAfterBreak="0">
    <w:nsid w:val="6BAE4688"/>
    <w:multiLevelType w:val="multilevel"/>
    <w:tmpl w:val="3E9899C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0EE3164"/>
    <w:multiLevelType w:val="hybridMultilevel"/>
    <w:tmpl w:val="51268ADE"/>
    <w:lvl w:ilvl="0" w:tplc="C8725BAC">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224171671">
    <w:abstractNumId w:val="2"/>
  </w:num>
  <w:num w:numId="2" w16cid:durableId="2092703078">
    <w:abstractNumId w:val="3"/>
  </w:num>
  <w:num w:numId="3" w16cid:durableId="349264884">
    <w:abstractNumId w:val="11"/>
  </w:num>
  <w:num w:numId="4" w16cid:durableId="338123263">
    <w:abstractNumId w:val="6"/>
  </w:num>
  <w:num w:numId="5" w16cid:durableId="2121755365">
    <w:abstractNumId w:val="5"/>
  </w:num>
  <w:num w:numId="6" w16cid:durableId="1214855804">
    <w:abstractNumId w:val="7"/>
  </w:num>
  <w:num w:numId="7" w16cid:durableId="1764257799">
    <w:abstractNumId w:val="4"/>
  </w:num>
  <w:num w:numId="8" w16cid:durableId="1519584881">
    <w:abstractNumId w:val="10"/>
  </w:num>
  <w:num w:numId="9" w16cid:durableId="1766609158">
    <w:abstractNumId w:val="9"/>
  </w:num>
  <w:num w:numId="10" w16cid:durableId="1780830047">
    <w:abstractNumId w:val="0"/>
  </w:num>
  <w:num w:numId="11" w16cid:durableId="177786415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035764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hyphenationZone w:val="283"/>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2D6E"/>
    <w:rsid w:val="00005FCD"/>
    <w:rsid w:val="00006E4F"/>
    <w:rsid w:val="000210E1"/>
    <w:rsid w:val="00023A50"/>
    <w:rsid w:val="0002401B"/>
    <w:rsid w:val="00030678"/>
    <w:rsid w:val="000315BC"/>
    <w:rsid w:val="00031786"/>
    <w:rsid w:val="0003201D"/>
    <w:rsid w:val="00032A0B"/>
    <w:rsid w:val="000357DB"/>
    <w:rsid w:val="0003683D"/>
    <w:rsid w:val="00040116"/>
    <w:rsid w:val="000415A0"/>
    <w:rsid w:val="00042406"/>
    <w:rsid w:val="00044C79"/>
    <w:rsid w:val="00047FAE"/>
    <w:rsid w:val="000537C6"/>
    <w:rsid w:val="00055054"/>
    <w:rsid w:val="00055682"/>
    <w:rsid w:val="00055C5A"/>
    <w:rsid w:val="00057231"/>
    <w:rsid w:val="000620FF"/>
    <w:rsid w:val="0006266A"/>
    <w:rsid w:val="000629A8"/>
    <w:rsid w:val="0006387B"/>
    <w:rsid w:val="00072972"/>
    <w:rsid w:val="000765D7"/>
    <w:rsid w:val="00077288"/>
    <w:rsid w:val="0007796D"/>
    <w:rsid w:val="00080ADD"/>
    <w:rsid w:val="00081A63"/>
    <w:rsid w:val="00082D7B"/>
    <w:rsid w:val="00086D3B"/>
    <w:rsid w:val="00087AC8"/>
    <w:rsid w:val="00095232"/>
    <w:rsid w:val="00097AB0"/>
    <w:rsid w:val="000A4D5E"/>
    <w:rsid w:val="000B00C0"/>
    <w:rsid w:val="000B2151"/>
    <w:rsid w:val="000B3750"/>
    <w:rsid w:val="000B7076"/>
    <w:rsid w:val="000B7A2B"/>
    <w:rsid w:val="000B7BD8"/>
    <w:rsid w:val="000C3B42"/>
    <w:rsid w:val="000C548D"/>
    <w:rsid w:val="000C5920"/>
    <w:rsid w:val="000C600E"/>
    <w:rsid w:val="000C6431"/>
    <w:rsid w:val="000D0652"/>
    <w:rsid w:val="000D19C4"/>
    <w:rsid w:val="000D63BF"/>
    <w:rsid w:val="000D6F86"/>
    <w:rsid w:val="000D7ABF"/>
    <w:rsid w:val="000E06F2"/>
    <w:rsid w:val="000E1C82"/>
    <w:rsid w:val="000E5C5B"/>
    <w:rsid w:val="000E6C73"/>
    <w:rsid w:val="000E7FA3"/>
    <w:rsid w:val="000F39AE"/>
    <w:rsid w:val="000F44D8"/>
    <w:rsid w:val="000F4BE4"/>
    <w:rsid w:val="0010021E"/>
    <w:rsid w:val="00101779"/>
    <w:rsid w:val="001017EA"/>
    <w:rsid w:val="001023BA"/>
    <w:rsid w:val="001024C4"/>
    <w:rsid w:val="001105A4"/>
    <w:rsid w:val="00110A8F"/>
    <w:rsid w:val="00110F23"/>
    <w:rsid w:val="00111EA9"/>
    <w:rsid w:val="00112331"/>
    <w:rsid w:val="0011450E"/>
    <w:rsid w:val="00120E25"/>
    <w:rsid w:val="00122765"/>
    <w:rsid w:val="00122CE1"/>
    <w:rsid w:val="001235BB"/>
    <w:rsid w:val="0012429E"/>
    <w:rsid w:val="001301B5"/>
    <w:rsid w:val="00140F6D"/>
    <w:rsid w:val="0014133B"/>
    <w:rsid w:val="00141779"/>
    <w:rsid w:val="00142D2E"/>
    <w:rsid w:val="00143341"/>
    <w:rsid w:val="00143E5A"/>
    <w:rsid w:val="00145CD5"/>
    <w:rsid w:val="00147065"/>
    <w:rsid w:val="00153223"/>
    <w:rsid w:val="00153888"/>
    <w:rsid w:val="00154D6C"/>
    <w:rsid w:val="00154E12"/>
    <w:rsid w:val="001579C3"/>
    <w:rsid w:val="00164058"/>
    <w:rsid w:val="00165FF0"/>
    <w:rsid w:val="001667AE"/>
    <w:rsid w:val="00170077"/>
    <w:rsid w:val="0017437B"/>
    <w:rsid w:val="00177F5D"/>
    <w:rsid w:val="00180E87"/>
    <w:rsid w:val="0018142E"/>
    <w:rsid w:val="00182620"/>
    <w:rsid w:val="00183C77"/>
    <w:rsid w:val="00183DF4"/>
    <w:rsid w:val="001858A6"/>
    <w:rsid w:val="001911B3"/>
    <w:rsid w:val="001A4268"/>
    <w:rsid w:val="001A4914"/>
    <w:rsid w:val="001A4EB9"/>
    <w:rsid w:val="001A6D5D"/>
    <w:rsid w:val="001B0270"/>
    <w:rsid w:val="001B2060"/>
    <w:rsid w:val="001B23DC"/>
    <w:rsid w:val="001B2983"/>
    <w:rsid w:val="001B347C"/>
    <w:rsid w:val="001B46FC"/>
    <w:rsid w:val="001B4B93"/>
    <w:rsid w:val="001C0B4C"/>
    <w:rsid w:val="001C1511"/>
    <w:rsid w:val="001C3761"/>
    <w:rsid w:val="001C427E"/>
    <w:rsid w:val="001C631F"/>
    <w:rsid w:val="001C6374"/>
    <w:rsid w:val="001C7E0A"/>
    <w:rsid w:val="001D08ED"/>
    <w:rsid w:val="001D10DC"/>
    <w:rsid w:val="001D179E"/>
    <w:rsid w:val="001D44CB"/>
    <w:rsid w:val="001D4E14"/>
    <w:rsid w:val="001E2483"/>
    <w:rsid w:val="001E48E1"/>
    <w:rsid w:val="001E7841"/>
    <w:rsid w:val="001F0B83"/>
    <w:rsid w:val="001F4794"/>
    <w:rsid w:val="001F49F0"/>
    <w:rsid w:val="001F6DF3"/>
    <w:rsid w:val="001F6E12"/>
    <w:rsid w:val="001F7327"/>
    <w:rsid w:val="001F765B"/>
    <w:rsid w:val="00204CC5"/>
    <w:rsid w:val="00206FF9"/>
    <w:rsid w:val="00207C2E"/>
    <w:rsid w:val="00210E5F"/>
    <w:rsid w:val="00213B32"/>
    <w:rsid w:val="00213E45"/>
    <w:rsid w:val="002144EA"/>
    <w:rsid w:val="0021669F"/>
    <w:rsid w:val="002224DA"/>
    <w:rsid w:val="00224CBC"/>
    <w:rsid w:val="00225073"/>
    <w:rsid w:val="0022658A"/>
    <w:rsid w:val="002312D1"/>
    <w:rsid w:val="002368B8"/>
    <w:rsid w:val="00236C9B"/>
    <w:rsid w:val="00240345"/>
    <w:rsid w:val="00241344"/>
    <w:rsid w:val="002426F5"/>
    <w:rsid w:val="00242F24"/>
    <w:rsid w:val="002433D2"/>
    <w:rsid w:val="00250801"/>
    <w:rsid w:val="002534EB"/>
    <w:rsid w:val="00255BF5"/>
    <w:rsid w:val="0025696B"/>
    <w:rsid w:val="002576AB"/>
    <w:rsid w:val="002622A7"/>
    <w:rsid w:val="00263593"/>
    <w:rsid w:val="0026446B"/>
    <w:rsid w:val="002743A8"/>
    <w:rsid w:val="00274871"/>
    <w:rsid w:val="002748A7"/>
    <w:rsid w:val="0027557B"/>
    <w:rsid w:val="00276CD2"/>
    <w:rsid w:val="00277868"/>
    <w:rsid w:val="00280F9D"/>
    <w:rsid w:val="00285E49"/>
    <w:rsid w:val="002864C2"/>
    <w:rsid w:val="00286BCB"/>
    <w:rsid w:val="0028798C"/>
    <w:rsid w:val="0029311B"/>
    <w:rsid w:val="002A028A"/>
    <w:rsid w:val="002A13D2"/>
    <w:rsid w:val="002A2CE1"/>
    <w:rsid w:val="002A2EC6"/>
    <w:rsid w:val="002A5168"/>
    <w:rsid w:val="002A6B2F"/>
    <w:rsid w:val="002A7240"/>
    <w:rsid w:val="002B0738"/>
    <w:rsid w:val="002B1B22"/>
    <w:rsid w:val="002B237A"/>
    <w:rsid w:val="002B25E9"/>
    <w:rsid w:val="002B38CE"/>
    <w:rsid w:val="002B3D38"/>
    <w:rsid w:val="002D0B2C"/>
    <w:rsid w:val="002D1E5F"/>
    <w:rsid w:val="002D31A4"/>
    <w:rsid w:val="002D377C"/>
    <w:rsid w:val="002D3AFC"/>
    <w:rsid w:val="002D4271"/>
    <w:rsid w:val="002D4C76"/>
    <w:rsid w:val="002D5F72"/>
    <w:rsid w:val="002F0D1A"/>
    <w:rsid w:val="002F2ACA"/>
    <w:rsid w:val="002F3AED"/>
    <w:rsid w:val="002F4CEE"/>
    <w:rsid w:val="002F68DB"/>
    <w:rsid w:val="002F6C83"/>
    <w:rsid w:val="00300D92"/>
    <w:rsid w:val="003054D0"/>
    <w:rsid w:val="00305FE5"/>
    <w:rsid w:val="00311FC4"/>
    <w:rsid w:val="0032111D"/>
    <w:rsid w:val="00321994"/>
    <w:rsid w:val="00323E73"/>
    <w:rsid w:val="00324254"/>
    <w:rsid w:val="003262C7"/>
    <w:rsid w:val="0032646C"/>
    <w:rsid w:val="00327F11"/>
    <w:rsid w:val="00330154"/>
    <w:rsid w:val="00330BBC"/>
    <w:rsid w:val="003311D4"/>
    <w:rsid w:val="00335A0F"/>
    <w:rsid w:val="00335ED1"/>
    <w:rsid w:val="00336A37"/>
    <w:rsid w:val="00340D7D"/>
    <w:rsid w:val="003455EA"/>
    <w:rsid w:val="00345E0A"/>
    <w:rsid w:val="00346816"/>
    <w:rsid w:val="00347515"/>
    <w:rsid w:val="003548FA"/>
    <w:rsid w:val="0035541A"/>
    <w:rsid w:val="00356390"/>
    <w:rsid w:val="00357845"/>
    <w:rsid w:val="003635C5"/>
    <w:rsid w:val="00364318"/>
    <w:rsid w:val="00366032"/>
    <w:rsid w:val="00367F9D"/>
    <w:rsid w:val="00370EF3"/>
    <w:rsid w:val="00374F0B"/>
    <w:rsid w:val="00377A6A"/>
    <w:rsid w:val="00380079"/>
    <w:rsid w:val="00380B77"/>
    <w:rsid w:val="00380F7D"/>
    <w:rsid w:val="003841B4"/>
    <w:rsid w:val="00385FB0"/>
    <w:rsid w:val="003879C6"/>
    <w:rsid w:val="0039186A"/>
    <w:rsid w:val="00394D25"/>
    <w:rsid w:val="00395467"/>
    <w:rsid w:val="0039628A"/>
    <w:rsid w:val="00397009"/>
    <w:rsid w:val="00397A2D"/>
    <w:rsid w:val="003A0B4C"/>
    <w:rsid w:val="003A30E2"/>
    <w:rsid w:val="003A565B"/>
    <w:rsid w:val="003A6BE0"/>
    <w:rsid w:val="003A6CF2"/>
    <w:rsid w:val="003A7A0C"/>
    <w:rsid w:val="003B0F9E"/>
    <w:rsid w:val="003B1868"/>
    <w:rsid w:val="003B2286"/>
    <w:rsid w:val="003B3BF9"/>
    <w:rsid w:val="003B4F48"/>
    <w:rsid w:val="003B58C2"/>
    <w:rsid w:val="003B5C0C"/>
    <w:rsid w:val="003B649A"/>
    <w:rsid w:val="003B7D86"/>
    <w:rsid w:val="003C1D85"/>
    <w:rsid w:val="003C2DAF"/>
    <w:rsid w:val="003C3449"/>
    <w:rsid w:val="003C38BB"/>
    <w:rsid w:val="003C5A2C"/>
    <w:rsid w:val="003C6329"/>
    <w:rsid w:val="003C724E"/>
    <w:rsid w:val="003D4B09"/>
    <w:rsid w:val="003D7C29"/>
    <w:rsid w:val="003D7CBE"/>
    <w:rsid w:val="003E14D7"/>
    <w:rsid w:val="003E16BF"/>
    <w:rsid w:val="003E30C8"/>
    <w:rsid w:val="003E35F8"/>
    <w:rsid w:val="003E6F00"/>
    <w:rsid w:val="003F5821"/>
    <w:rsid w:val="003F5C93"/>
    <w:rsid w:val="003F7BBA"/>
    <w:rsid w:val="00401804"/>
    <w:rsid w:val="004019B4"/>
    <w:rsid w:val="004025BE"/>
    <w:rsid w:val="004032C4"/>
    <w:rsid w:val="004038F6"/>
    <w:rsid w:val="00404DB7"/>
    <w:rsid w:val="004057E0"/>
    <w:rsid w:val="00406452"/>
    <w:rsid w:val="00410282"/>
    <w:rsid w:val="0041093E"/>
    <w:rsid w:val="00410CF8"/>
    <w:rsid w:val="00410D8E"/>
    <w:rsid w:val="00411148"/>
    <w:rsid w:val="0041148A"/>
    <w:rsid w:val="00415036"/>
    <w:rsid w:val="00416111"/>
    <w:rsid w:val="00421170"/>
    <w:rsid w:val="00422E92"/>
    <w:rsid w:val="004263A6"/>
    <w:rsid w:val="004301CB"/>
    <w:rsid w:val="0043162B"/>
    <w:rsid w:val="0043389D"/>
    <w:rsid w:val="004338CC"/>
    <w:rsid w:val="00433F23"/>
    <w:rsid w:val="004401BC"/>
    <w:rsid w:val="00440A77"/>
    <w:rsid w:val="00445AA2"/>
    <w:rsid w:val="00453BF8"/>
    <w:rsid w:val="0045466A"/>
    <w:rsid w:val="00455438"/>
    <w:rsid w:val="004572C3"/>
    <w:rsid w:val="004630D5"/>
    <w:rsid w:val="00464C91"/>
    <w:rsid w:val="00465050"/>
    <w:rsid w:val="00467229"/>
    <w:rsid w:val="00470B0F"/>
    <w:rsid w:val="0047618E"/>
    <w:rsid w:val="00476A49"/>
    <w:rsid w:val="00477DD2"/>
    <w:rsid w:val="00481033"/>
    <w:rsid w:val="00481EFA"/>
    <w:rsid w:val="00483448"/>
    <w:rsid w:val="0048401E"/>
    <w:rsid w:val="0049170B"/>
    <w:rsid w:val="00492A5C"/>
    <w:rsid w:val="00495156"/>
    <w:rsid w:val="0049643F"/>
    <w:rsid w:val="004A2611"/>
    <w:rsid w:val="004A571A"/>
    <w:rsid w:val="004B35D7"/>
    <w:rsid w:val="004B42EB"/>
    <w:rsid w:val="004B47C8"/>
    <w:rsid w:val="004B5272"/>
    <w:rsid w:val="004B6DD6"/>
    <w:rsid w:val="004B7261"/>
    <w:rsid w:val="004B7A2E"/>
    <w:rsid w:val="004C4699"/>
    <w:rsid w:val="004D186E"/>
    <w:rsid w:val="004D19A4"/>
    <w:rsid w:val="004D20A2"/>
    <w:rsid w:val="004D2F45"/>
    <w:rsid w:val="004D3289"/>
    <w:rsid w:val="004D4F30"/>
    <w:rsid w:val="004D6CCC"/>
    <w:rsid w:val="004E305B"/>
    <w:rsid w:val="004E323E"/>
    <w:rsid w:val="004E3916"/>
    <w:rsid w:val="004E4441"/>
    <w:rsid w:val="004E456C"/>
    <w:rsid w:val="004E5377"/>
    <w:rsid w:val="004E620C"/>
    <w:rsid w:val="004E7CFB"/>
    <w:rsid w:val="004F2C6C"/>
    <w:rsid w:val="004F44D8"/>
    <w:rsid w:val="004F479E"/>
    <w:rsid w:val="004F7F82"/>
    <w:rsid w:val="0050137F"/>
    <w:rsid w:val="00503DC2"/>
    <w:rsid w:val="00504EC7"/>
    <w:rsid w:val="00505E02"/>
    <w:rsid w:val="00507F9A"/>
    <w:rsid w:val="005109D3"/>
    <w:rsid w:val="00511A16"/>
    <w:rsid w:val="00513C1C"/>
    <w:rsid w:val="00514D9A"/>
    <w:rsid w:val="00520A3E"/>
    <w:rsid w:val="00522AD6"/>
    <w:rsid w:val="00523CF0"/>
    <w:rsid w:val="005240C3"/>
    <w:rsid w:val="00524208"/>
    <w:rsid w:val="0052596E"/>
    <w:rsid w:val="00527200"/>
    <w:rsid w:val="00530C19"/>
    <w:rsid w:val="00531424"/>
    <w:rsid w:val="005356C6"/>
    <w:rsid w:val="0053618A"/>
    <w:rsid w:val="005370E8"/>
    <w:rsid w:val="005376A1"/>
    <w:rsid w:val="0054062D"/>
    <w:rsid w:val="005408D5"/>
    <w:rsid w:val="00541C32"/>
    <w:rsid w:val="00543C4D"/>
    <w:rsid w:val="00543DDC"/>
    <w:rsid w:val="00544661"/>
    <w:rsid w:val="00544AE6"/>
    <w:rsid w:val="00545E06"/>
    <w:rsid w:val="00546E5B"/>
    <w:rsid w:val="00546FD2"/>
    <w:rsid w:val="00553A2E"/>
    <w:rsid w:val="00557D04"/>
    <w:rsid w:val="00560FFF"/>
    <w:rsid w:val="0056123B"/>
    <w:rsid w:val="00561F46"/>
    <w:rsid w:val="005627C5"/>
    <w:rsid w:val="00563931"/>
    <w:rsid w:val="00564A08"/>
    <w:rsid w:val="00566F77"/>
    <w:rsid w:val="005744AF"/>
    <w:rsid w:val="00576725"/>
    <w:rsid w:val="005802AE"/>
    <w:rsid w:val="005804AB"/>
    <w:rsid w:val="005819F7"/>
    <w:rsid w:val="00582163"/>
    <w:rsid w:val="0058229C"/>
    <w:rsid w:val="00591CA3"/>
    <w:rsid w:val="00592D3D"/>
    <w:rsid w:val="00594879"/>
    <w:rsid w:val="005949B6"/>
    <w:rsid w:val="005A023A"/>
    <w:rsid w:val="005A035E"/>
    <w:rsid w:val="005A05DA"/>
    <w:rsid w:val="005A0A3A"/>
    <w:rsid w:val="005A0D83"/>
    <w:rsid w:val="005A1D6F"/>
    <w:rsid w:val="005A3E92"/>
    <w:rsid w:val="005A4C34"/>
    <w:rsid w:val="005A68EB"/>
    <w:rsid w:val="005A6EF3"/>
    <w:rsid w:val="005A7C27"/>
    <w:rsid w:val="005B0AE3"/>
    <w:rsid w:val="005B1549"/>
    <w:rsid w:val="005B551A"/>
    <w:rsid w:val="005B5C23"/>
    <w:rsid w:val="005B5ED0"/>
    <w:rsid w:val="005B608D"/>
    <w:rsid w:val="005B70EF"/>
    <w:rsid w:val="005B74F2"/>
    <w:rsid w:val="005C0DF5"/>
    <w:rsid w:val="005C1194"/>
    <w:rsid w:val="005C52B6"/>
    <w:rsid w:val="005C7B95"/>
    <w:rsid w:val="005C7DDC"/>
    <w:rsid w:val="005D1B25"/>
    <w:rsid w:val="005D46BE"/>
    <w:rsid w:val="005E000C"/>
    <w:rsid w:val="005E0AE9"/>
    <w:rsid w:val="005E158D"/>
    <w:rsid w:val="005E16AF"/>
    <w:rsid w:val="005E28C4"/>
    <w:rsid w:val="005E38A3"/>
    <w:rsid w:val="005E56ED"/>
    <w:rsid w:val="005F0DAC"/>
    <w:rsid w:val="005F21BF"/>
    <w:rsid w:val="005F2D6E"/>
    <w:rsid w:val="005F49A9"/>
    <w:rsid w:val="005F5291"/>
    <w:rsid w:val="005F5BB0"/>
    <w:rsid w:val="005F7350"/>
    <w:rsid w:val="0060072A"/>
    <w:rsid w:val="00601AE0"/>
    <w:rsid w:val="00602569"/>
    <w:rsid w:val="00607277"/>
    <w:rsid w:val="00607993"/>
    <w:rsid w:val="0061108F"/>
    <w:rsid w:val="006163E1"/>
    <w:rsid w:val="0062023C"/>
    <w:rsid w:val="006204C9"/>
    <w:rsid w:val="00624757"/>
    <w:rsid w:val="00625A94"/>
    <w:rsid w:val="0062775F"/>
    <w:rsid w:val="006278FA"/>
    <w:rsid w:val="0063018C"/>
    <w:rsid w:val="006314A3"/>
    <w:rsid w:val="006326AF"/>
    <w:rsid w:val="0063323D"/>
    <w:rsid w:val="006346B3"/>
    <w:rsid w:val="00634897"/>
    <w:rsid w:val="00634B69"/>
    <w:rsid w:val="00640405"/>
    <w:rsid w:val="00641186"/>
    <w:rsid w:val="00643206"/>
    <w:rsid w:val="00645922"/>
    <w:rsid w:val="00646FBF"/>
    <w:rsid w:val="00651615"/>
    <w:rsid w:val="00653A71"/>
    <w:rsid w:val="006543EC"/>
    <w:rsid w:val="00655A32"/>
    <w:rsid w:val="006601F0"/>
    <w:rsid w:val="006605F3"/>
    <w:rsid w:val="00661853"/>
    <w:rsid w:val="006654C2"/>
    <w:rsid w:val="006719A9"/>
    <w:rsid w:val="0067271C"/>
    <w:rsid w:val="00674921"/>
    <w:rsid w:val="006751E1"/>
    <w:rsid w:val="0068072F"/>
    <w:rsid w:val="00680998"/>
    <w:rsid w:val="006820FA"/>
    <w:rsid w:val="00684A06"/>
    <w:rsid w:val="00685FC0"/>
    <w:rsid w:val="00686CA8"/>
    <w:rsid w:val="00687B3E"/>
    <w:rsid w:val="00687DB0"/>
    <w:rsid w:val="00691450"/>
    <w:rsid w:val="00691EF6"/>
    <w:rsid w:val="00692FB6"/>
    <w:rsid w:val="0069417A"/>
    <w:rsid w:val="00694BD4"/>
    <w:rsid w:val="00696266"/>
    <w:rsid w:val="00696E26"/>
    <w:rsid w:val="006A2DC8"/>
    <w:rsid w:val="006A3F72"/>
    <w:rsid w:val="006A6B82"/>
    <w:rsid w:val="006A70A1"/>
    <w:rsid w:val="006B0514"/>
    <w:rsid w:val="006B061F"/>
    <w:rsid w:val="006B16BD"/>
    <w:rsid w:val="006B3FF1"/>
    <w:rsid w:val="006B68EC"/>
    <w:rsid w:val="006B6A1B"/>
    <w:rsid w:val="006C0925"/>
    <w:rsid w:val="006C1775"/>
    <w:rsid w:val="006C2AED"/>
    <w:rsid w:val="006C30C5"/>
    <w:rsid w:val="006C5A3A"/>
    <w:rsid w:val="006C618D"/>
    <w:rsid w:val="006D076C"/>
    <w:rsid w:val="006D0A21"/>
    <w:rsid w:val="006D149D"/>
    <w:rsid w:val="006D4F0D"/>
    <w:rsid w:val="006D6FD2"/>
    <w:rsid w:val="006D738E"/>
    <w:rsid w:val="006D75D5"/>
    <w:rsid w:val="006E1780"/>
    <w:rsid w:val="006E42F1"/>
    <w:rsid w:val="006E43A2"/>
    <w:rsid w:val="006E4436"/>
    <w:rsid w:val="006F0654"/>
    <w:rsid w:val="006F1110"/>
    <w:rsid w:val="006F46AE"/>
    <w:rsid w:val="006F50D1"/>
    <w:rsid w:val="006F6B7E"/>
    <w:rsid w:val="006F7645"/>
    <w:rsid w:val="00701BEE"/>
    <w:rsid w:val="00703F79"/>
    <w:rsid w:val="00703F80"/>
    <w:rsid w:val="00704381"/>
    <w:rsid w:val="00707099"/>
    <w:rsid w:val="0071049F"/>
    <w:rsid w:val="00710672"/>
    <w:rsid w:val="0071155E"/>
    <w:rsid w:val="00712596"/>
    <w:rsid w:val="00716ADF"/>
    <w:rsid w:val="00717BE9"/>
    <w:rsid w:val="00717F03"/>
    <w:rsid w:val="00720A4B"/>
    <w:rsid w:val="00721F3F"/>
    <w:rsid w:val="007249B0"/>
    <w:rsid w:val="0072630D"/>
    <w:rsid w:val="00727FE6"/>
    <w:rsid w:val="0073437B"/>
    <w:rsid w:val="00741E0B"/>
    <w:rsid w:val="0074278A"/>
    <w:rsid w:val="00746DAF"/>
    <w:rsid w:val="00754208"/>
    <w:rsid w:val="00754519"/>
    <w:rsid w:val="00756054"/>
    <w:rsid w:val="0075654E"/>
    <w:rsid w:val="00760A3A"/>
    <w:rsid w:val="0076296F"/>
    <w:rsid w:val="00764C60"/>
    <w:rsid w:val="007670E7"/>
    <w:rsid w:val="007674D4"/>
    <w:rsid w:val="00772501"/>
    <w:rsid w:val="00780978"/>
    <w:rsid w:val="00782832"/>
    <w:rsid w:val="007839AD"/>
    <w:rsid w:val="007842F0"/>
    <w:rsid w:val="00787118"/>
    <w:rsid w:val="00792926"/>
    <w:rsid w:val="00795973"/>
    <w:rsid w:val="00796EAC"/>
    <w:rsid w:val="0079745A"/>
    <w:rsid w:val="007A09C2"/>
    <w:rsid w:val="007A2827"/>
    <w:rsid w:val="007A5309"/>
    <w:rsid w:val="007A6C42"/>
    <w:rsid w:val="007A6DA0"/>
    <w:rsid w:val="007A75B3"/>
    <w:rsid w:val="007B127E"/>
    <w:rsid w:val="007B36C2"/>
    <w:rsid w:val="007B6C0B"/>
    <w:rsid w:val="007B7BFF"/>
    <w:rsid w:val="007C05D5"/>
    <w:rsid w:val="007C1971"/>
    <w:rsid w:val="007C32D3"/>
    <w:rsid w:val="007C388F"/>
    <w:rsid w:val="007C74BA"/>
    <w:rsid w:val="007D1A93"/>
    <w:rsid w:val="007D369C"/>
    <w:rsid w:val="007D3F16"/>
    <w:rsid w:val="007D74B1"/>
    <w:rsid w:val="007D7590"/>
    <w:rsid w:val="007D7F41"/>
    <w:rsid w:val="007E11C3"/>
    <w:rsid w:val="007E3147"/>
    <w:rsid w:val="007E3E13"/>
    <w:rsid w:val="007E40FC"/>
    <w:rsid w:val="007E4E3A"/>
    <w:rsid w:val="007E5F5D"/>
    <w:rsid w:val="007E6328"/>
    <w:rsid w:val="007E6336"/>
    <w:rsid w:val="007E66F8"/>
    <w:rsid w:val="007F078A"/>
    <w:rsid w:val="007F1727"/>
    <w:rsid w:val="007F3187"/>
    <w:rsid w:val="007F3374"/>
    <w:rsid w:val="007F3E0F"/>
    <w:rsid w:val="007F451B"/>
    <w:rsid w:val="007F587D"/>
    <w:rsid w:val="00801CAA"/>
    <w:rsid w:val="008040BD"/>
    <w:rsid w:val="00805BED"/>
    <w:rsid w:val="00806BC4"/>
    <w:rsid w:val="00813A5C"/>
    <w:rsid w:val="00814BD0"/>
    <w:rsid w:val="00815E88"/>
    <w:rsid w:val="008160D9"/>
    <w:rsid w:val="00817519"/>
    <w:rsid w:val="008209D4"/>
    <w:rsid w:val="00820BE8"/>
    <w:rsid w:val="0082289C"/>
    <w:rsid w:val="00831140"/>
    <w:rsid w:val="00831349"/>
    <w:rsid w:val="008330A3"/>
    <w:rsid w:val="00833AFA"/>
    <w:rsid w:val="008341F4"/>
    <w:rsid w:val="00836E2E"/>
    <w:rsid w:val="00837323"/>
    <w:rsid w:val="00840290"/>
    <w:rsid w:val="008420CB"/>
    <w:rsid w:val="008432BA"/>
    <w:rsid w:val="008440F8"/>
    <w:rsid w:val="008448E5"/>
    <w:rsid w:val="00846E09"/>
    <w:rsid w:val="00846F84"/>
    <w:rsid w:val="008503EA"/>
    <w:rsid w:val="00853602"/>
    <w:rsid w:val="0085428E"/>
    <w:rsid w:val="008553A8"/>
    <w:rsid w:val="008601A2"/>
    <w:rsid w:val="0086128B"/>
    <w:rsid w:val="00862E4C"/>
    <w:rsid w:val="00862E91"/>
    <w:rsid w:val="00864DF3"/>
    <w:rsid w:val="00871493"/>
    <w:rsid w:val="008720E2"/>
    <w:rsid w:val="008721A6"/>
    <w:rsid w:val="008738C4"/>
    <w:rsid w:val="0087486C"/>
    <w:rsid w:val="00877D6F"/>
    <w:rsid w:val="0088055B"/>
    <w:rsid w:val="00880D67"/>
    <w:rsid w:val="00881CE1"/>
    <w:rsid w:val="00884600"/>
    <w:rsid w:val="00886676"/>
    <w:rsid w:val="008929B8"/>
    <w:rsid w:val="00893FBC"/>
    <w:rsid w:val="00894C63"/>
    <w:rsid w:val="00894C78"/>
    <w:rsid w:val="008953C5"/>
    <w:rsid w:val="0089593E"/>
    <w:rsid w:val="008969D5"/>
    <w:rsid w:val="00896E9B"/>
    <w:rsid w:val="00896FF4"/>
    <w:rsid w:val="008A3602"/>
    <w:rsid w:val="008A534E"/>
    <w:rsid w:val="008A57F9"/>
    <w:rsid w:val="008B2501"/>
    <w:rsid w:val="008B2F2C"/>
    <w:rsid w:val="008C0CA8"/>
    <w:rsid w:val="008C34BD"/>
    <w:rsid w:val="008C473D"/>
    <w:rsid w:val="008D1706"/>
    <w:rsid w:val="008D2DF2"/>
    <w:rsid w:val="008D2F48"/>
    <w:rsid w:val="008D5361"/>
    <w:rsid w:val="008D6588"/>
    <w:rsid w:val="008E47DB"/>
    <w:rsid w:val="008E508B"/>
    <w:rsid w:val="008F0538"/>
    <w:rsid w:val="008F27AC"/>
    <w:rsid w:val="008F7D76"/>
    <w:rsid w:val="009001BB"/>
    <w:rsid w:val="00902759"/>
    <w:rsid w:val="00902BEF"/>
    <w:rsid w:val="00904CB8"/>
    <w:rsid w:val="00905399"/>
    <w:rsid w:val="00906D7F"/>
    <w:rsid w:val="0090701D"/>
    <w:rsid w:val="0090728D"/>
    <w:rsid w:val="00907564"/>
    <w:rsid w:val="00907AB9"/>
    <w:rsid w:val="00911908"/>
    <w:rsid w:val="009122AE"/>
    <w:rsid w:val="00913C84"/>
    <w:rsid w:val="00913D19"/>
    <w:rsid w:val="009157EC"/>
    <w:rsid w:val="00916A01"/>
    <w:rsid w:val="00916D82"/>
    <w:rsid w:val="00921801"/>
    <w:rsid w:val="009224D1"/>
    <w:rsid w:val="009267D4"/>
    <w:rsid w:val="0092701F"/>
    <w:rsid w:val="0092702C"/>
    <w:rsid w:val="00927478"/>
    <w:rsid w:val="00927C24"/>
    <w:rsid w:val="0093221E"/>
    <w:rsid w:val="00932A95"/>
    <w:rsid w:val="009335AD"/>
    <w:rsid w:val="00933899"/>
    <w:rsid w:val="00934416"/>
    <w:rsid w:val="00935E5B"/>
    <w:rsid w:val="00937BBF"/>
    <w:rsid w:val="00944596"/>
    <w:rsid w:val="00950ADD"/>
    <w:rsid w:val="00951454"/>
    <w:rsid w:val="00953142"/>
    <w:rsid w:val="00954098"/>
    <w:rsid w:val="00955152"/>
    <w:rsid w:val="009609BC"/>
    <w:rsid w:val="009636D9"/>
    <w:rsid w:val="009638C4"/>
    <w:rsid w:val="009659A1"/>
    <w:rsid w:val="00970623"/>
    <w:rsid w:val="009718D0"/>
    <w:rsid w:val="0097277A"/>
    <w:rsid w:val="00972FA8"/>
    <w:rsid w:val="00973E8D"/>
    <w:rsid w:val="00974506"/>
    <w:rsid w:val="00976BD0"/>
    <w:rsid w:val="00977D83"/>
    <w:rsid w:val="00980304"/>
    <w:rsid w:val="00982491"/>
    <w:rsid w:val="00983B2A"/>
    <w:rsid w:val="00986A64"/>
    <w:rsid w:val="009915C4"/>
    <w:rsid w:val="00991784"/>
    <w:rsid w:val="00992AD1"/>
    <w:rsid w:val="00993726"/>
    <w:rsid w:val="009959EF"/>
    <w:rsid w:val="00997667"/>
    <w:rsid w:val="009A1DF5"/>
    <w:rsid w:val="009A3002"/>
    <w:rsid w:val="009A5BF3"/>
    <w:rsid w:val="009A5D61"/>
    <w:rsid w:val="009B2F9F"/>
    <w:rsid w:val="009B3AFD"/>
    <w:rsid w:val="009B45F2"/>
    <w:rsid w:val="009B51B1"/>
    <w:rsid w:val="009B656F"/>
    <w:rsid w:val="009B6CC8"/>
    <w:rsid w:val="009C3A73"/>
    <w:rsid w:val="009C67A1"/>
    <w:rsid w:val="009D0992"/>
    <w:rsid w:val="009D28CE"/>
    <w:rsid w:val="009D4240"/>
    <w:rsid w:val="009D4F03"/>
    <w:rsid w:val="009D7411"/>
    <w:rsid w:val="009E1694"/>
    <w:rsid w:val="009E3093"/>
    <w:rsid w:val="009E5104"/>
    <w:rsid w:val="009E7474"/>
    <w:rsid w:val="009F1D82"/>
    <w:rsid w:val="009F2DAB"/>
    <w:rsid w:val="009F5188"/>
    <w:rsid w:val="009F7CB2"/>
    <w:rsid w:val="009F7EFD"/>
    <w:rsid w:val="00A00754"/>
    <w:rsid w:val="00A01D5C"/>
    <w:rsid w:val="00A02577"/>
    <w:rsid w:val="00A0323B"/>
    <w:rsid w:val="00A05A0A"/>
    <w:rsid w:val="00A11B78"/>
    <w:rsid w:val="00A131CF"/>
    <w:rsid w:val="00A13815"/>
    <w:rsid w:val="00A13E1B"/>
    <w:rsid w:val="00A15A9B"/>
    <w:rsid w:val="00A16F36"/>
    <w:rsid w:val="00A17D6E"/>
    <w:rsid w:val="00A214ED"/>
    <w:rsid w:val="00A218D2"/>
    <w:rsid w:val="00A2262C"/>
    <w:rsid w:val="00A22ABC"/>
    <w:rsid w:val="00A23ED5"/>
    <w:rsid w:val="00A23FDB"/>
    <w:rsid w:val="00A24219"/>
    <w:rsid w:val="00A258BA"/>
    <w:rsid w:val="00A27150"/>
    <w:rsid w:val="00A272D9"/>
    <w:rsid w:val="00A308B4"/>
    <w:rsid w:val="00A3442F"/>
    <w:rsid w:val="00A348FA"/>
    <w:rsid w:val="00A35074"/>
    <w:rsid w:val="00A373A7"/>
    <w:rsid w:val="00A40973"/>
    <w:rsid w:val="00A42181"/>
    <w:rsid w:val="00A4369B"/>
    <w:rsid w:val="00A4502A"/>
    <w:rsid w:val="00A515F3"/>
    <w:rsid w:val="00A51C16"/>
    <w:rsid w:val="00A54161"/>
    <w:rsid w:val="00A56791"/>
    <w:rsid w:val="00A57793"/>
    <w:rsid w:val="00A6093A"/>
    <w:rsid w:val="00A623BD"/>
    <w:rsid w:val="00A64714"/>
    <w:rsid w:val="00A64B8D"/>
    <w:rsid w:val="00A65786"/>
    <w:rsid w:val="00A66754"/>
    <w:rsid w:val="00A67C5D"/>
    <w:rsid w:val="00A67D99"/>
    <w:rsid w:val="00A67DFC"/>
    <w:rsid w:val="00A7371B"/>
    <w:rsid w:val="00A73D00"/>
    <w:rsid w:val="00A7650B"/>
    <w:rsid w:val="00A771BD"/>
    <w:rsid w:val="00A82054"/>
    <w:rsid w:val="00A82101"/>
    <w:rsid w:val="00A850E5"/>
    <w:rsid w:val="00A85294"/>
    <w:rsid w:val="00A86B19"/>
    <w:rsid w:val="00A86F56"/>
    <w:rsid w:val="00A87A9F"/>
    <w:rsid w:val="00A87C3F"/>
    <w:rsid w:val="00A93168"/>
    <w:rsid w:val="00A963AD"/>
    <w:rsid w:val="00AA2713"/>
    <w:rsid w:val="00AA273A"/>
    <w:rsid w:val="00AA32BF"/>
    <w:rsid w:val="00AA33EB"/>
    <w:rsid w:val="00AA3696"/>
    <w:rsid w:val="00AA4AE5"/>
    <w:rsid w:val="00AA4CED"/>
    <w:rsid w:val="00AB1CE0"/>
    <w:rsid w:val="00AB4C5C"/>
    <w:rsid w:val="00AB565D"/>
    <w:rsid w:val="00AC149A"/>
    <w:rsid w:val="00AC2962"/>
    <w:rsid w:val="00AC3310"/>
    <w:rsid w:val="00AC3605"/>
    <w:rsid w:val="00AD1008"/>
    <w:rsid w:val="00AD24EB"/>
    <w:rsid w:val="00AD41EF"/>
    <w:rsid w:val="00AD74DE"/>
    <w:rsid w:val="00AD7F3E"/>
    <w:rsid w:val="00AE07EA"/>
    <w:rsid w:val="00AE3D26"/>
    <w:rsid w:val="00AE5814"/>
    <w:rsid w:val="00AE6919"/>
    <w:rsid w:val="00AE6EAA"/>
    <w:rsid w:val="00AF2692"/>
    <w:rsid w:val="00AF697D"/>
    <w:rsid w:val="00AF7CED"/>
    <w:rsid w:val="00AF7FB7"/>
    <w:rsid w:val="00B035F4"/>
    <w:rsid w:val="00B23D13"/>
    <w:rsid w:val="00B23D9F"/>
    <w:rsid w:val="00B27F91"/>
    <w:rsid w:val="00B358AD"/>
    <w:rsid w:val="00B3758F"/>
    <w:rsid w:val="00B41B20"/>
    <w:rsid w:val="00B47762"/>
    <w:rsid w:val="00B53170"/>
    <w:rsid w:val="00B5452E"/>
    <w:rsid w:val="00B56DA4"/>
    <w:rsid w:val="00B579A8"/>
    <w:rsid w:val="00B604DE"/>
    <w:rsid w:val="00B6051A"/>
    <w:rsid w:val="00B6189A"/>
    <w:rsid w:val="00B61DB4"/>
    <w:rsid w:val="00B61F29"/>
    <w:rsid w:val="00B621DD"/>
    <w:rsid w:val="00B642BD"/>
    <w:rsid w:val="00B67605"/>
    <w:rsid w:val="00B703A9"/>
    <w:rsid w:val="00B73078"/>
    <w:rsid w:val="00B74FF6"/>
    <w:rsid w:val="00B757D7"/>
    <w:rsid w:val="00B75F23"/>
    <w:rsid w:val="00B76B7A"/>
    <w:rsid w:val="00B82914"/>
    <w:rsid w:val="00B83547"/>
    <w:rsid w:val="00B86504"/>
    <w:rsid w:val="00B86C2F"/>
    <w:rsid w:val="00B9089B"/>
    <w:rsid w:val="00B91F22"/>
    <w:rsid w:val="00B94DC5"/>
    <w:rsid w:val="00B95494"/>
    <w:rsid w:val="00B964D7"/>
    <w:rsid w:val="00BA0BF0"/>
    <w:rsid w:val="00BA16AF"/>
    <w:rsid w:val="00BA1FF6"/>
    <w:rsid w:val="00BA246A"/>
    <w:rsid w:val="00BA2731"/>
    <w:rsid w:val="00BA3FD6"/>
    <w:rsid w:val="00BA47F3"/>
    <w:rsid w:val="00BA5842"/>
    <w:rsid w:val="00BB1EC7"/>
    <w:rsid w:val="00BB3113"/>
    <w:rsid w:val="00BB34B2"/>
    <w:rsid w:val="00BB3531"/>
    <w:rsid w:val="00BB78E4"/>
    <w:rsid w:val="00BC0354"/>
    <w:rsid w:val="00BC0B5E"/>
    <w:rsid w:val="00BC25FD"/>
    <w:rsid w:val="00BC27B8"/>
    <w:rsid w:val="00BC4DE4"/>
    <w:rsid w:val="00BC56D4"/>
    <w:rsid w:val="00BC5B9A"/>
    <w:rsid w:val="00BC5DCD"/>
    <w:rsid w:val="00BC76C1"/>
    <w:rsid w:val="00BD0E82"/>
    <w:rsid w:val="00BD1A1C"/>
    <w:rsid w:val="00BD5D21"/>
    <w:rsid w:val="00BD6751"/>
    <w:rsid w:val="00BD6AB4"/>
    <w:rsid w:val="00BD7709"/>
    <w:rsid w:val="00BE02E4"/>
    <w:rsid w:val="00BE18E7"/>
    <w:rsid w:val="00BE233A"/>
    <w:rsid w:val="00BE2E96"/>
    <w:rsid w:val="00BE423E"/>
    <w:rsid w:val="00BE684A"/>
    <w:rsid w:val="00BE7295"/>
    <w:rsid w:val="00BE74BA"/>
    <w:rsid w:val="00BF1721"/>
    <w:rsid w:val="00BF6927"/>
    <w:rsid w:val="00BF756E"/>
    <w:rsid w:val="00C00746"/>
    <w:rsid w:val="00C01F1A"/>
    <w:rsid w:val="00C02CF6"/>
    <w:rsid w:val="00C03FD6"/>
    <w:rsid w:val="00C046CC"/>
    <w:rsid w:val="00C052D3"/>
    <w:rsid w:val="00C1010F"/>
    <w:rsid w:val="00C103D7"/>
    <w:rsid w:val="00C111FD"/>
    <w:rsid w:val="00C14219"/>
    <w:rsid w:val="00C146CB"/>
    <w:rsid w:val="00C17381"/>
    <w:rsid w:val="00C20D06"/>
    <w:rsid w:val="00C25DC2"/>
    <w:rsid w:val="00C30473"/>
    <w:rsid w:val="00C3401D"/>
    <w:rsid w:val="00C342DA"/>
    <w:rsid w:val="00C342F1"/>
    <w:rsid w:val="00C34FC8"/>
    <w:rsid w:val="00C35499"/>
    <w:rsid w:val="00C36C54"/>
    <w:rsid w:val="00C37584"/>
    <w:rsid w:val="00C4487B"/>
    <w:rsid w:val="00C44C03"/>
    <w:rsid w:val="00C4634C"/>
    <w:rsid w:val="00C463E5"/>
    <w:rsid w:val="00C50ABA"/>
    <w:rsid w:val="00C5657E"/>
    <w:rsid w:val="00C60AD7"/>
    <w:rsid w:val="00C60C8A"/>
    <w:rsid w:val="00C61BAB"/>
    <w:rsid w:val="00C63A4E"/>
    <w:rsid w:val="00C65A7B"/>
    <w:rsid w:val="00C6612D"/>
    <w:rsid w:val="00C6739B"/>
    <w:rsid w:val="00C74268"/>
    <w:rsid w:val="00C747A9"/>
    <w:rsid w:val="00C805BA"/>
    <w:rsid w:val="00C870A6"/>
    <w:rsid w:val="00C87168"/>
    <w:rsid w:val="00C87468"/>
    <w:rsid w:val="00C9155D"/>
    <w:rsid w:val="00C94699"/>
    <w:rsid w:val="00C95F78"/>
    <w:rsid w:val="00C96E1E"/>
    <w:rsid w:val="00C97B18"/>
    <w:rsid w:val="00C97E7D"/>
    <w:rsid w:val="00CA1375"/>
    <w:rsid w:val="00CA41D7"/>
    <w:rsid w:val="00CA4943"/>
    <w:rsid w:val="00CA6095"/>
    <w:rsid w:val="00CA6879"/>
    <w:rsid w:val="00CB0DB5"/>
    <w:rsid w:val="00CB2432"/>
    <w:rsid w:val="00CB38A0"/>
    <w:rsid w:val="00CB6337"/>
    <w:rsid w:val="00CB6608"/>
    <w:rsid w:val="00CB6C3F"/>
    <w:rsid w:val="00CB7A69"/>
    <w:rsid w:val="00CC2607"/>
    <w:rsid w:val="00CC40C3"/>
    <w:rsid w:val="00CC7580"/>
    <w:rsid w:val="00CD196C"/>
    <w:rsid w:val="00CD1CBA"/>
    <w:rsid w:val="00CD67F8"/>
    <w:rsid w:val="00CD7716"/>
    <w:rsid w:val="00CE083A"/>
    <w:rsid w:val="00CE20A6"/>
    <w:rsid w:val="00CE2C34"/>
    <w:rsid w:val="00CE2E62"/>
    <w:rsid w:val="00CE4E9A"/>
    <w:rsid w:val="00CE5203"/>
    <w:rsid w:val="00CE5C5D"/>
    <w:rsid w:val="00CF4D9B"/>
    <w:rsid w:val="00CF5145"/>
    <w:rsid w:val="00CF5958"/>
    <w:rsid w:val="00CF734A"/>
    <w:rsid w:val="00CF793F"/>
    <w:rsid w:val="00D011AE"/>
    <w:rsid w:val="00D01A47"/>
    <w:rsid w:val="00D02263"/>
    <w:rsid w:val="00D10A89"/>
    <w:rsid w:val="00D1183A"/>
    <w:rsid w:val="00D11E75"/>
    <w:rsid w:val="00D1289D"/>
    <w:rsid w:val="00D12B80"/>
    <w:rsid w:val="00D1410F"/>
    <w:rsid w:val="00D16FE0"/>
    <w:rsid w:val="00D17620"/>
    <w:rsid w:val="00D20437"/>
    <w:rsid w:val="00D2055D"/>
    <w:rsid w:val="00D20784"/>
    <w:rsid w:val="00D2354A"/>
    <w:rsid w:val="00D322FE"/>
    <w:rsid w:val="00D331A4"/>
    <w:rsid w:val="00D34320"/>
    <w:rsid w:val="00D37F5A"/>
    <w:rsid w:val="00D4031F"/>
    <w:rsid w:val="00D40E1E"/>
    <w:rsid w:val="00D41247"/>
    <w:rsid w:val="00D426CC"/>
    <w:rsid w:val="00D526A2"/>
    <w:rsid w:val="00D52B84"/>
    <w:rsid w:val="00D56E2B"/>
    <w:rsid w:val="00D56E8C"/>
    <w:rsid w:val="00D574E7"/>
    <w:rsid w:val="00D628DB"/>
    <w:rsid w:val="00D63CBE"/>
    <w:rsid w:val="00D67F94"/>
    <w:rsid w:val="00D704D2"/>
    <w:rsid w:val="00D71B25"/>
    <w:rsid w:val="00D739B8"/>
    <w:rsid w:val="00D74031"/>
    <w:rsid w:val="00D768D3"/>
    <w:rsid w:val="00D77437"/>
    <w:rsid w:val="00D87676"/>
    <w:rsid w:val="00D87F43"/>
    <w:rsid w:val="00D903CE"/>
    <w:rsid w:val="00D91419"/>
    <w:rsid w:val="00D917EE"/>
    <w:rsid w:val="00D94978"/>
    <w:rsid w:val="00D95CC0"/>
    <w:rsid w:val="00DA5597"/>
    <w:rsid w:val="00DA6D1D"/>
    <w:rsid w:val="00DA7B5A"/>
    <w:rsid w:val="00DB0F69"/>
    <w:rsid w:val="00DB1DC5"/>
    <w:rsid w:val="00DB2E04"/>
    <w:rsid w:val="00DB321A"/>
    <w:rsid w:val="00DB373B"/>
    <w:rsid w:val="00DB42E2"/>
    <w:rsid w:val="00DB44AB"/>
    <w:rsid w:val="00DB717F"/>
    <w:rsid w:val="00DB736B"/>
    <w:rsid w:val="00DC0296"/>
    <w:rsid w:val="00DC02CD"/>
    <w:rsid w:val="00DC0576"/>
    <w:rsid w:val="00DC0EA0"/>
    <w:rsid w:val="00DC1884"/>
    <w:rsid w:val="00DC57A1"/>
    <w:rsid w:val="00DC6B0A"/>
    <w:rsid w:val="00DD0583"/>
    <w:rsid w:val="00DD542B"/>
    <w:rsid w:val="00DD5BB7"/>
    <w:rsid w:val="00DD66BA"/>
    <w:rsid w:val="00DD7621"/>
    <w:rsid w:val="00DE52BC"/>
    <w:rsid w:val="00DE68B5"/>
    <w:rsid w:val="00DF1C6B"/>
    <w:rsid w:val="00DF4296"/>
    <w:rsid w:val="00DF6065"/>
    <w:rsid w:val="00DF6BCD"/>
    <w:rsid w:val="00DF6DF0"/>
    <w:rsid w:val="00E02B20"/>
    <w:rsid w:val="00E0488C"/>
    <w:rsid w:val="00E05972"/>
    <w:rsid w:val="00E07E67"/>
    <w:rsid w:val="00E10C36"/>
    <w:rsid w:val="00E10F7E"/>
    <w:rsid w:val="00E12B18"/>
    <w:rsid w:val="00E15ED5"/>
    <w:rsid w:val="00E24242"/>
    <w:rsid w:val="00E24C36"/>
    <w:rsid w:val="00E262A8"/>
    <w:rsid w:val="00E3112A"/>
    <w:rsid w:val="00E33134"/>
    <w:rsid w:val="00E379C8"/>
    <w:rsid w:val="00E40A9E"/>
    <w:rsid w:val="00E41639"/>
    <w:rsid w:val="00E418F0"/>
    <w:rsid w:val="00E41A3F"/>
    <w:rsid w:val="00E42B7E"/>
    <w:rsid w:val="00E43E7E"/>
    <w:rsid w:val="00E45262"/>
    <w:rsid w:val="00E513F3"/>
    <w:rsid w:val="00E51959"/>
    <w:rsid w:val="00E54C85"/>
    <w:rsid w:val="00E55B58"/>
    <w:rsid w:val="00E55BD6"/>
    <w:rsid w:val="00E569C8"/>
    <w:rsid w:val="00E613F3"/>
    <w:rsid w:val="00E61440"/>
    <w:rsid w:val="00E61CB0"/>
    <w:rsid w:val="00E63766"/>
    <w:rsid w:val="00E64193"/>
    <w:rsid w:val="00E65B60"/>
    <w:rsid w:val="00E674AD"/>
    <w:rsid w:val="00E71084"/>
    <w:rsid w:val="00E7210A"/>
    <w:rsid w:val="00E73AE2"/>
    <w:rsid w:val="00E74148"/>
    <w:rsid w:val="00E75A81"/>
    <w:rsid w:val="00E76FF4"/>
    <w:rsid w:val="00E800CD"/>
    <w:rsid w:val="00E85296"/>
    <w:rsid w:val="00E85926"/>
    <w:rsid w:val="00E8672A"/>
    <w:rsid w:val="00E86DCB"/>
    <w:rsid w:val="00E91925"/>
    <w:rsid w:val="00E91AE8"/>
    <w:rsid w:val="00E926AC"/>
    <w:rsid w:val="00E96CB5"/>
    <w:rsid w:val="00E96EC6"/>
    <w:rsid w:val="00E975C8"/>
    <w:rsid w:val="00EA2918"/>
    <w:rsid w:val="00EA296F"/>
    <w:rsid w:val="00EA3058"/>
    <w:rsid w:val="00EA49D5"/>
    <w:rsid w:val="00EA50A9"/>
    <w:rsid w:val="00EA5319"/>
    <w:rsid w:val="00EA7BAB"/>
    <w:rsid w:val="00EB5CB3"/>
    <w:rsid w:val="00EC025D"/>
    <w:rsid w:val="00EC1018"/>
    <w:rsid w:val="00EC1A21"/>
    <w:rsid w:val="00EC2A24"/>
    <w:rsid w:val="00EC4489"/>
    <w:rsid w:val="00EC46BB"/>
    <w:rsid w:val="00ED04AB"/>
    <w:rsid w:val="00ED2A32"/>
    <w:rsid w:val="00ED3038"/>
    <w:rsid w:val="00ED3CA5"/>
    <w:rsid w:val="00ED51B5"/>
    <w:rsid w:val="00ED525A"/>
    <w:rsid w:val="00EE30F2"/>
    <w:rsid w:val="00EE4245"/>
    <w:rsid w:val="00EE51E6"/>
    <w:rsid w:val="00EE6CA8"/>
    <w:rsid w:val="00EE70C5"/>
    <w:rsid w:val="00EE74D9"/>
    <w:rsid w:val="00EF04DD"/>
    <w:rsid w:val="00EF7258"/>
    <w:rsid w:val="00EF7D00"/>
    <w:rsid w:val="00F01F6E"/>
    <w:rsid w:val="00F02C1D"/>
    <w:rsid w:val="00F03F21"/>
    <w:rsid w:val="00F04185"/>
    <w:rsid w:val="00F04907"/>
    <w:rsid w:val="00F049E1"/>
    <w:rsid w:val="00F05B37"/>
    <w:rsid w:val="00F05DD1"/>
    <w:rsid w:val="00F11232"/>
    <w:rsid w:val="00F117E9"/>
    <w:rsid w:val="00F135CA"/>
    <w:rsid w:val="00F15C77"/>
    <w:rsid w:val="00F16204"/>
    <w:rsid w:val="00F16A73"/>
    <w:rsid w:val="00F176E0"/>
    <w:rsid w:val="00F2023A"/>
    <w:rsid w:val="00F20E4B"/>
    <w:rsid w:val="00F228BA"/>
    <w:rsid w:val="00F22FF0"/>
    <w:rsid w:val="00F24E80"/>
    <w:rsid w:val="00F276FD"/>
    <w:rsid w:val="00F277EE"/>
    <w:rsid w:val="00F304B6"/>
    <w:rsid w:val="00F30522"/>
    <w:rsid w:val="00F31B39"/>
    <w:rsid w:val="00F327F9"/>
    <w:rsid w:val="00F32B66"/>
    <w:rsid w:val="00F353BB"/>
    <w:rsid w:val="00F37083"/>
    <w:rsid w:val="00F374A7"/>
    <w:rsid w:val="00F37F32"/>
    <w:rsid w:val="00F433A0"/>
    <w:rsid w:val="00F43FBC"/>
    <w:rsid w:val="00F476B7"/>
    <w:rsid w:val="00F47917"/>
    <w:rsid w:val="00F47979"/>
    <w:rsid w:val="00F52F5E"/>
    <w:rsid w:val="00F52F8F"/>
    <w:rsid w:val="00F54148"/>
    <w:rsid w:val="00F5451A"/>
    <w:rsid w:val="00F54888"/>
    <w:rsid w:val="00F55A30"/>
    <w:rsid w:val="00F66C71"/>
    <w:rsid w:val="00F70D0F"/>
    <w:rsid w:val="00F71781"/>
    <w:rsid w:val="00F72BA5"/>
    <w:rsid w:val="00F747C0"/>
    <w:rsid w:val="00F75187"/>
    <w:rsid w:val="00F76212"/>
    <w:rsid w:val="00F76A84"/>
    <w:rsid w:val="00F76CBD"/>
    <w:rsid w:val="00F8148D"/>
    <w:rsid w:val="00F81837"/>
    <w:rsid w:val="00F862F6"/>
    <w:rsid w:val="00F906B8"/>
    <w:rsid w:val="00F90EB1"/>
    <w:rsid w:val="00F91B20"/>
    <w:rsid w:val="00F942A9"/>
    <w:rsid w:val="00F946FF"/>
    <w:rsid w:val="00F97460"/>
    <w:rsid w:val="00F975C6"/>
    <w:rsid w:val="00FA0A87"/>
    <w:rsid w:val="00FA1661"/>
    <w:rsid w:val="00FA1AFF"/>
    <w:rsid w:val="00FA20F0"/>
    <w:rsid w:val="00FA2D14"/>
    <w:rsid w:val="00FA311A"/>
    <w:rsid w:val="00FC1B69"/>
    <w:rsid w:val="00FC688D"/>
    <w:rsid w:val="00FC6C2F"/>
    <w:rsid w:val="00FC6DED"/>
    <w:rsid w:val="00FD1F76"/>
    <w:rsid w:val="00FD2711"/>
    <w:rsid w:val="00FD3F66"/>
    <w:rsid w:val="00FD5B31"/>
    <w:rsid w:val="00FE04EA"/>
    <w:rsid w:val="00FE0AA6"/>
    <w:rsid w:val="00FE1F78"/>
    <w:rsid w:val="00FE4E82"/>
    <w:rsid w:val="00FE64B2"/>
    <w:rsid w:val="00FE76C9"/>
    <w:rsid w:val="00FF375C"/>
    <w:rsid w:val="00FF432D"/>
    <w:rsid w:val="00FF6806"/>
    <w:rsid w:val="00FF6F68"/>
  </w:rsids>
  <m:mathPr>
    <m:mathFont m:val="Cambria Math"/>
    <m:brkBin m:val="before"/>
    <m:brkBinSub m:val="--"/>
    <m:smallFrac m:val="0"/>
    <m:dispDef m:val="0"/>
    <m:lMargin m:val="0"/>
    <m:rMargin m:val="0"/>
    <m:defJc m:val="centerGroup"/>
    <m:wrapRight/>
    <m:intLim m:val="subSup"/>
    <m:naryLim m:val="subSup"/>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D36C56"/>
  <w15:docId w15:val="{D4444469-45BC-4350-8DEC-E058F05C9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6E2883"/>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5F2D6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aragrafobase">
    <w:name w:val="[Paragrafo base]"/>
    <w:basedOn w:val="Normale"/>
    <w:uiPriority w:val="99"/>
    <w:rsid w:val="005F2D6E"/>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Intestazione">
    <w:name w:val="header"/>
    <w:basedOn w:val="Normale"/>
    <w:link w:val="IntestazioneCarattere"/>
    <w:uiPriority w:val="99"/>
    <w:rsid w:val="00523CF0"/>
    <w:pPr>
      <w:tabs>
        <w:tab w:val="center" w:pos="4819"/>
        <w:tab w:val="right" w:pos="9638"/>
      </w:tabs>
    </w:pPr>
  </w:style>
  <w:style w:type="character" w:customStyle="1" w:styleId="IntestazioneCarattere">
    <w:name w:val="Intestazione Carattere"/>
    <w:basedOn w:val="Carpredefinitoparagrafo"/>
    <w:link w:val="Intestazione"/>
    <w:uiPriority w:val="99"/>
    <w:rsid w:val="00523CF0"/>
  </w:style>
  <w:style w:type="paragraph" w:styleId="Pidipagina">
    <w:name w:val="footer"/>
    <w:basedOn w:val="Normale"/>
    <w:link w:val="PidipaginaCarattere"/>
    <w:rsid w:val="00523CF0"/>
    <w:pPr>
      <w:tabs>
        <w:tab w:val="center" w:pos="4819"/>
        <w:tab w:val="right" w:pos="9638"/>
      </w:tabs>
    </w:pPr>
  </w:style>
  <w:style w:type="character" w:customStyle="1" w:styleId="PidipaginaCarattere">
    <w:name w:val="Piè di pagina Carattere"/>
    <w:basedOn w:val="Carpredefinitoparagrafo"/>
    <w:link w:val="Pidipagina"/>
    <w:rsid w:val="00523CF0"/>
  </w:style>
  <w:style w:type="paragraph" w:styleId="Paragrafoelenco">
    <w:name w:val="List Paragraph"/>
    <w:basedOn w:val="Normale"/>
    <w:uiPriority w:val="34"/>
    <w:qFormat/>
    <w:rsid w:val="00B74FF6"/>
    <w:pPr>
      <w:ind w:left="720"/>
      <w:contextualSpacing/>
    </w:pPr>
  </w:style>
  <w:style w:type="paragraph" w:styleId="Testofumetto">
    <w:name w:val="Balloon Text"/>
    <w:basedOn w:val="Normale"/>
    <w:link w:val="TestofumettoCarattere"/>
    <w:semiHidden/>
    <w:unhideWhenUsed/>
    <w:rsid w:val="00BA246A"/>
    <w:rPr>
      <w:rFonts w:ascii="Segoe UI" w:hAnsi="Segoe UI" w:cs="Segoe UI"/>
      <w:sz w:val="18"/>
      <w:szCs w:val="18"/>
    </w:rPr>
  </w:style>
  <w:style w:type="character" w:customStyle="1" w:styleId="TestofumettoCarattere">
    <w:name w:val="Testo fumetto Carattere"/>
    <w:basedOn w:val="Carpredefinitoparagrafo"/>
    <w:link w:val="Testofumetto"/>
    <w:semiHidden/>
    <w:rsid w:val="00BA246A"/>
    <w:rPr>
      <w:rFonts w:ascii="Segoe UI" w:hAnsi="Segoe UI" w:cs="Segoe UI"/>
      <w:sz w:val="18"/>
      <w:szCs w:val="18"/>
    </w:rPr>
  </w:style>
  <w:style w:type="paragraph" w:styleId="Testonormale">
    <w:name w:val="Plain Text"/>
    <w:basedOn w:val="Normale"/>
    <w:link w:val="TestonormaleCarattere"/>
    <w:uiPriority w:val="99"/>
    <w:unhideWhenUsed/>
    <w:rsid w:val="0014133B"/>
    <w:rPr>
      <w:rFonts w:ascii="Calibri" w:hAnsi="Calibri"/>
      <w:sz w:val="22"/>
      <w:szCs w:val="21"/>
    </w:rPr>
  </w:style>
  <w:style w:type="character" w:customStyle="1" w:styleId="TestonormaleCarattere">
    <w:name w:val="Testo normale Carattere"/>
    <w:basedOn w:val="Carpredefinitoparagrafo"/>
    <w:link w:val="Testonormale"/>
    <w:uiPriority w:val="99"/>
    <w:rsid w:val="0014133B"/>
    <w:rPr>
      <w:rFonts w:ascii="Calibri" w:hAnsi="Calibri"/>
      <w:sz w:val="22"/>
      <w:szCs w:val="21"/>
    </w:rPr>
  </w:style>
  <w:style w:type="paragraph" w:customStyle="1" w:styleId="xmsonormal">
    <w:name w:val="x_msonormal"/>
    <w:basedOn w:val="Normale"/>
    <w:rsid w:val="00415036"/>
    <w:rPr>
      <w:rFonts w:ascii="Calibri" w:hAnsi="Calibri" w:cs="Calibri"/>
      <w:sz w:val="22"/>
      <w:szCs w:val="22"/>
      <w:lang w:eastAsia="it-IT"/>
    </w:rPr>
  </w:style>
  <w:style w:type="character" w:styleId="Rimandocommento">
    <w:name w:val="annotation reference"/>
    <w:basedOn w:val="Carpredefinitoparagrafo"/>
    <w:semiHidden/>
    <w:unhideWhenUsed/>
    <w:rsid w:val="00F276FD"/>
    <w:rPr>
      <w:sz w:val="16"/>
      <w:szCs w:val="16"/>
    </w:rPr>
  </w:style>
  <w:style w:type="paragraph" w:styleId="Testocommento">
    <w:name w:val="annotation text"/>
    <w:basedOn w:val="Normale"/>
    <w:link w:val="TestocommentoCarattere"/>
    <w:semiHidden/>
    <w:unhideWhenUsed/>
    <w:rsid w:val="00F276FD"/>
    <w:rPr>
      <w:sz w:val="20"/>
      <w:szCs w:val="20"/>
    </w:rPr>
  </w:style>
  <w:style w:type="character" w:customStyle="1" w:styleId="TestocommentoCarattere">
    <w:name w:val="Testo commento Carattere"/>
    <w:basedOn w:val="Carpredefinitoparagrafo"/>
    <w:link w:val="Testocommento"/>
    <w:semiHidden/>
    <w:rsid w:val="00F276FD"/>
    <w:rPr>
      <w:sz w:val="20"/>
      <w:szCs w:val="20"/>
    </w:rPr>
  </w:style>
  <w:style w:type="paragraph" w:styleId="Soggettocommento">
    <w:name w:val="annotation subject"/>
    <w:basedOn w:val="Testocommento"/>
    <w:next w:val="Testocommento"/>
    <w:link w:val="SoggettocommentoCarattere"/>
    <w:semiHidden/>
    <w:unhideWhenUsed/>
    <w:rsid w:val="00F276FD"/>
    <w:rPr>
      <w:b/>
      <w:bCs/>
    </w:rPr>
  </w:style>
  <w:style w:type="character" w:customStyle="1" w:styleId="SoggettocommentoCarattere">
    <w:name w:val="Soggetto commento Carattere"/>
    <w:basedOn w:val="TestocommentoCarattere"/>
    <w:link w:val="Soggettocommento"/>
    <w:semiHidden/>
    <w:rsid w:val="00F276FD"/>
    <w:rPr>
      <w:b/>
      <w:bCs/>
      <w:sz w:val="20"/>
      <w:szCs w:val="20"/>
    </w:rPr>
  </w:style>
  <w:style w:type="paragraph" w:styleId="Revisione">
    <w:name w:val="Revision"/>
    <w:hidden/>
    <w:semiHidden/>
    <w:rsid w:val="00321994"/>
  </w:style>
  <w:style w:type="paragraph" w:styleId="NormaleWeb">
    <w:name w:val="Normal (Web)"/>
    <w:basedOn w:val="Normale"/>
    <w:uiPriority w:val="99"/>
    <w:unhideWhenUsed/>
    <w:rsid w:val="00A87C3F"/>
    <w:pPr>
      <w:spacing w:before="100" w:beforeAutospacing="1" w:after="100" w:afterAutospacing="1"/>
    </w:pPr>
    <w:rPr>
      <w:rFonts w:ascii="Times New Roman" w:eastAsia="Times New Roman" w:hAnsi="Times New Roman" w:cs="Times New Roman"/>
      <w:lang w:eastAsia="it-IT"/>
    </w:rPr>
  </w:style>
  <w:style w:type="character" w:styleId="Enfasigrassetto">
    <w:name w:val="Strong"/>
    <w:basedOn w:val="Carpredefinitoparagrafo"/>
    <w:uiPriority w:val="22"/>
    <w:qFormat/>
    <w:rsid w:val="00C25DC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7865681">
      <w:bodyDiv w:val="1"/>
      <w:marLeft w:val="0"/>
      <w:marRight w:val="0"/>
      <w:marTop w:val="0"/>
      <w:marBottom w:val="0"/>
      <w:divBdr>
        <w:top w:val="none" w:sz="0" w:space="0" w:color="auto"/>
        <w:left w:val="none" w:sz="0" w:space="0" w:color="auto"/>
        <w:bottom w:val="none" w:sz="0" w:space="0" w:color="auto"/>
        <w:right w:val="none" w:sz="0" w:space="0" w:color="auto"/>
      </w:divBdr>
    </w:div>
    <w:div w:id="929849999">
      <w:bodyDiv w:val="1"/>
      <w:marLeft w:val="0"/>
      <w:marRight w:val="0"/>
      <w:marTop w:val="0"/>
      <w:marBottom w:val="0"/>
      <w:divBdr>
        <w:top w:val="none" w:sz="0" w:space="0" w:color="auto"/>
        <w:left w:val="none" w:sz="0" w:space="0" w:color="auto"/>
        <w:bottom w:val="none" w:sz="0" w:space="0" w:color="auto"/>
        <w:right w:val="none" w:sz="0" w:space="0" w:color="auto"/>
      </w:divBdr>
    </w:div>
    <w:div w:id="953295062">
      <w:bodyDiv w:val="1"/>
      <w:marLeft w:val="0"/>
      <w:marRight w:val="0"/>
      <w:marTop w:val="0"/>
      <w:marBottom w:val="0"/>
      <w:divBdr>
        <w:top w:val="none" w:sz="0" w:space="0" w:color="auto"/>
        <w:left w:val="none" w:sz="0" w:space="0" w:color="auto"/>
        <w:bottom w:val="none" w:sz="0" w:space="0" w:color="auto"/>
        <w:right w:val="none" w:sz="0" w:space="0" w:color="auto"/>
      </w:divBdr>
    </w:div>
    <w:div w:id="1107315651">
      <w:bodyDiv w:val="1"/>
      <w:marLeft w:val="0"/>
      <w:marRight w:val="0"/>
      <w:marTop w:val="0"/>
      <w:marBottom w:val="0"/>
      <w:divBdr>
        <w:top w:val="none" w:sz="0" w:space="0" w:color="auto"/>
        <w:left w:val="none" w:sz="0" w:space="0" w:color="auto"/>
        <w:bottom w:val="none" w:sz="0" w:space="0" w:color="auto"/>
        <w:right w:val="none" w:sz="0" w:space="0" w:color="auto"/>
      </w:divBdr>
    </w:div>
    <w:div w:id="1148013952">
      <w:bodyDiv w:val="1"/>
      <w:marLeft w:val="0"/>
      <w:marRight w:val="0"/>
      <w:marTop w:val="0"/>
      <w:marBottom w:val="0"/>
      <w:divBdr>
        <w:top w:val="none" w:sz="0" w:space="0" w:color="auto"/>
        <w:left w:val="none" w:sz="0" w:space="0" w:color="auto"/>
        <w:bottom w:val="none" w:sz="0" w:space="0" w:color="auto"/>
        <w:right w:val="none" w:sz="0" w:space="0" w:color="auto"/>
      </w:divBdr>
    </w:div>
    <w:div w:id="1258371245">
      <w:bodyDiv w:val="1"/>
      <w:marLeft w:val="0"/>
      <w:marRight w:val="0"/>
      <w:marTop w:val="0"/>
      <w:marBottom w:val="0"/>
      <w:divBdr>
        <w:top w:val="none" w:sz="0" w:space="0" w:color="auto"/>
        <w:left w:val="none" w:sz="0" w:space="0" w:color="auto"/>
        <w:bottom w:val="none" w:sz="0" w:space="0" w:color="auto"/>
        <w:right w:val="none" w:sz="0" w:space="0" w:color="auto"/>
      </w:divBdr>
    </w:div>
    <w:div w:id="1271400754">
      <w:bodyDiv w:val="1"/>
      <w:marLeft w:val="0"/>
      <w:marRight w:val="0"/>
      <w:marTop w:val="0"/>
      <w:marBottom w:val="0"/>
      <w:divBdr>
        <w:top w:val="none" w:sz="0" w:space="0" w:color="auto"/>
        <w:left w:val="none" w:sz="0" w:space="0" w:color="auto"/>
        <w:bottom w:val="none" w:sz="0" w:space="0" w:color="auto"/>
        <w:right w:val="none" w:sz="0" w:space="0" w:color="auto"/>
      </w:divBdr>
    </w:div>
    <w:div w:id="1457217105">
      <w:bodyDiv w:val="1"/>
      <w:marLeft w:val="0"/>
      <w:marRight w:val="0"/>
      <w:marTop w:val="0"/>
      <w:marBottom w:val="0"/>
      <w:divBdr>
        <w:top w:val="none" w:sz="0" w:space="0" w:color="auto"/>
        <w:left w:val="none" w:sz="0" w:space="0" w:color="auto"/>
        <w:bottom w:val="none" w:sz="0" w:space="0" w:color="auto"/>
        <w:right w:val="none" w:sz="0" w:space="0" w:color="auto"/>
      </w:divBdr>
    </w:div>
    <w:div w:id="18308314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C073F2677203CC40A6DF3ABBE47FB05D" ma:contentTypeVersion="16" ma:contentTypeDescription="Creare un nuovo documento." ma:contentTypeScope="" ma:versionID="4efe2cd4d6597e75428e574ace8653ac">
  <xsd:schema xmlns:xsd="http://www.w3.org/2001/XMLSchema" xmlns:xs="http://www.w3.org/2001/XMLSchema" xmlns:p="http://schemas.microsoft.com/office/2006/metadata/properties" xmlns:ns2="ec2bf9b4-63fb-4c40-be36-0fc206ae0005" xmlns:ns3="952227f5-ac6f-4276-b2bd-6690a774dc7f" targetNamespace="http://schemas.microsoft.com/office/2006/metadata/properties" ma:root="true" ma:fieldsID="813211686b01d6da6288499bd2544ebf" ns2:_="" ns3:_="">
    <xsd:import namespace="ec2bf9b4-63fb-4c40-be36-0fc206ae0005"/>
    <xsd:import namespace="952227f5-ac6f-4276-b2bd-6690a774dc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2bf9b4-63fb-4c40-be36-0fc206ae00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d1c4c3d0-2af0-4f77-ae8a-212bef983bf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52227f5-ac6f-4276-b2bd-6690a774dc7f"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3c1556b1-3d3c-4e68-81fa-1e8af4137a7b}" ma:internalName="TaxCatchAll" ma:showField="CatchAllData" ma:web="952227f5-ac6f-4276-b2bd-6690a774dc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952227f5-ac6f-4276-b2bd-6690a774dc7f">
      <UserInfo>
        <DisplayName/>
        <AccountId xsi:nil="true"/>
        <AccountType/>
      </UserInfo>
    </SharedWithUsers>
    <MediaLengthInSeconds xmlns="ec2bf9b4-63fb-4c40-be36-0fc206ae0005" xsi:nil="true"/>
    <lcf76f155ced4ddcb4097134ff3c332f xmlns="ec2bf9b4-63fb-4c40-be36-0fc206ae0005">
      <Terms xmlns="http://schemas.microsoft.com/office/infopath/2007/PartnerControls"/>
    </lcf76f155ced4ddcb4097134ff3c332f>
    <TaxCatchAll xmlns="952227f5-ac6f-4276-b2bd-6690a774dc7f" xsi:nil="true"/>
  </documentManagement>
</p:properties>
</file>

<file path=customXml/itemProps1.xml><?xml version="1.0" encoding="utf-8"?>
<ds:datastoreItem xmlns:ds="http://schemas.openxmlformats.org/officeDocument/2006/customXml" ds:itemID="{00A3A09D-41C6-44FB-9705-AEEA1EF04383}">
  <ds:schemaRefs>
    <ds:schemaRef ds:uri="http://schemas.microsoft.com/sharepoint/v3/contenttype/forms"/>
  </ds:schemaRefs>
</ds:datastoreItem>
</file>

<file path=customXml/itemProps2.xml><?xml version="1.0" encoding="utf-8"?>
<ds:datastoreItem xmlns:ds="http://schemas.openxmlformats.org/officeDocument/2006/customXml" ds:itemID="{68C5D3C3-16DD-4221-91A4-BA84DD5391C3}">
  <ds:schemaRefs>
    <ds:schemaRef ds:uri="http://schemas.openxmlformats.org/officeDocument/2006/bibliography"/>
  </ds:schemaRefs>
</ds:datastoreItem>
</file>

<file path=customXml/itemProps3.xml><?xml version="1.0" encoding="utf-8"?>
<ds:datastoreItem xmlns:ds="http://schemas.openxmlformats.org/officeDocument/2006/customXml" ds:itemID="{E1C869F0-691D-428C-B69E-57C812BD11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2bf9b4-63fb-4c40-be36-0fc206ae0005"/>
    <ds:schemaRef ds:uri="952227f5-ac6f-4276-b2bd-6690a774dc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BC1E7FD-A5CA-4FB2-B73D-7EDAD219E273}">
  <ds:schemaRefs>
    <ds:schemaRef ds:uri="http://schemas.microsoft.com/office/2006/metadata/properties"/>
    <ds:schemaRef ds:uri="http://schemas.microsoft.com/office/infopath/2007/PartnerControls"/>
    <ds:schemaRef ds:uri="952227f5-ac6f-4276-b2bd-6690a774dc7f"/>
    <ds:schemaRef ds:uri="ec2bf9b4-63fb-4c40-be36-0fc206ae0005"/>
  </ds:schemaRefs>
</ds:datastoreItem>
</file>

<file path=docProps/app.xml><?xml version="1.0" encoding="utf-8"?>
<Properties xmlns="http://schemas.openxmlformats.org/officeDocument/2006/extended-properties" xmlns:vt="http://schemas.openxmlformats.org/officeDocument/2006/docPropsVTypes">
  <Template>Normal</Template>
  <TotalTime>493</TotalTime>
  <Pages>3</Pages>
  <Words>1103</Words>
  <Characters>6292</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Paolo Marchetti</dc:creator>
  <cp:keywords/>
  <cp:lastModifiedBy>Penna Marco</cp:lastModifiedBy>
  <cp:revision>336</cp:revision>
  <cp:lastPrinted>2022-09-28T09:12:00Z</cp:lastPrinted>
  <dcterms:created xsi:type="dcterms:W3CDTF">2022-09-27T16:34:00Z</dcterms:created>
  <dcterms:modified xsi:type="dcterms:W3CDTF">2022-10-11T13:19:00Z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0x010100C073F2677203CC40A6DF3ABBE47FB05D</vt:lpwstr>
  </property>
  <property fmtid="{D5CDD505-2E9C-101B-9397-08002B2CF9AE}" pid="3" name="xd_Signature">
    <vt:bool>false</vt:bool>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MediaServiceImageTags">
    <vt:lpwstr/>
  </property>
</Properties>
</file>